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933" w:rsidRPr="00C5144A" w:rsidRDefault="00AB4933">
      <w:pPr>
        <w:rPr>
          <w:b/>
        </w:rPr>
      </w:pPr>
      <w:r w:rsidRPr="00C5144A">
        <w:rPr>
          <w:b/>
        </w:rPr>
        <w:t>Do you have personal experience of donor conception? Please join our stakeholder workshop</w:t>
      </w:r>
      <w:r w:rsidR="00C5144A">
        <w:rPr>
          <w:b/>
        </w:rPr>
        <w:t>!</w:t>
      </w:r>
    </w:p>
    <w:p w:rsidR="00AB4933" w:rsidRDefault="00AB4933" w:rsidP="00AB4933">
      <w:r w:rsidRPr="00AB4933">
        <w:t xml:space="preserve">The </w:t>
      </w:r>
      <w:hyperlink r:id="rId5" w:history="1">
        <w:proofErr w:type="spellStart"/>
        <w:r w:rsidRPr="00AB4933">
          <w:rPr>
            <w:rStyle w:val="Hyperlink"/>
          </w:rPr>
          <w:t>ConnecteDNA</w:t>
        </w:r>
        <w:proofErr w:type="spellEnd"/>
      </w:hyperlink>
      <w:r w:rsidRPr="00AB4933">
        <w:t xml:space="preserve"> research</w:t>
      </w:r>
      <w:r>
        <w:t xml:space="preserve"> </w:t>
      </w:r>
      <w:r w:rsidRPr="00AB4933">
        <w:t>project explores the impact</w:t>
      </w:r>
      <w:r>
        <w:t xml:space="preserve"> </w:t>
      </w:r>
      <w:r w:rsidRPr="00AB4933">
        <w:t>of direct-to-consumer</w:t>
      </w:r>
      <w:r>
        <w:t xml:space="preserve"> </w:t>
      </w:r>
      <w:r w:rsidRPr="00AB4933">
        <w:t>genetic testing for people</w:t>
      </w:r>
      <w:r>
        <w:t xml:space="preserve"> </w:t>
      </w:r>
      <w:r w:rsidRPr="00AB4933">
        <w:t>involved in, or impacted by,</w:t>
      </w:r>
      <w:r>
        <w:t xml:space="preserve"> </w:t>
      </w:r>
      <w:r w:rsidRPr="00AB4933">
        <w:t>donor conception.</w:t>
      </w:r>
      <w:r>
        <w:t xml:space="preserve"> </w:t>
      </w:r>
      <w:r w:rsidR="00BC5D42">
        <w:t xml:space="preserve">We are an ESRC-funded interdisciplinary team, from the Universities of Manchester (lead institution), Warwick, De Montford, Birmingham and Liverpool. </w:t>
      </w:r>
      <w:r>
        <w:t xml:space="preserve">During the workshops </w:t>
      </w:r>
      <w:r w:rsidR="00BC5D42">
        <w:t xml:space="preserve">we </w:t>
      </w:r>
      <w:r>
        <w:t xml:space="preserve">will share some of </w:t>
      </w:r>
      <w:r w:rsidR="00BC5D42">
        <w:t xml:space="preserve">our </w:t>
      </w:r>
      <w:r>
        <w:t xml:space="preserve">findings and ask participants to discuss how </w:t>
      </w:r>
      <w:r w:rsidR="00BC5D42">
        <w:t xml:space="preserve">we might best make use of them. </w:t>
      </w:r>
    </w:p>
    <w:p w:rsidR="00BC5D42" w:rsidRDefault="00BC5D42" w:rsidP="009E5C6C">
      <w:pPr>
        <w:spacing w:after="0" w:line="240" w:lineRule="auto"/>
      </w:pPr>
      <w:r>
        <w:t>The workshops will take place between 10am and 3pm:</w:t>
      </w:r>
    </w:p>
    <w:p w:rsidR="00BC5D42" w:rsidRDefault="00B03376" w:rsidP="009E5C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</w:t>
      </w:r>
      <w:r w:rsidR="00BC5D42">
        <w:t>Manchester on1</w:t>
      </w:r>
      <w:r w:rsidR="00BC5D42" w:rsidRPr="00BC5D42">
        <w:rPr>
          <w:vertAlign w:val="superscript"/>
        </w:rPr>
        <w:t>st</w:t>
      </w:r>
      <w:r w:rsidR="00BC5D42">
        <w:t xml:space="preserve"> November, 2022);</w:t>
      </w:r>
    </w:p>
    <w:p w:rsidR="00BC5D42" w:rsidRDefault="00B03376" w:rsidP="00BC5D42">
      <w:pPr>
        <w:pStyle w:val="ListParagraph"/>
        <w:numPr>
          <w:ilvl w:val="0"/>
          <w:numId w:val="1"/>
        </w:numPr>
      </w:pPr>
      <w:r>
        <w:t xml:space="preserve">In </w:t>
      </w:r>
      <w:r w:rsidR="00BC5D42">
        <w:t>London on 29</w:t>
      </w:r>
      <w:r w:rsidR="00BC5D42" w:rsidRPr="00BC5D42">
        <w:rPr>
          <w:vertAlign w:val="superscript"/>
        </w:rPr>
        <w:t>th</w:t>
      </w:r>
      <w:r w:rsidR="00BC5D42">
        <w:t xml:space="preserve"> November, 2022; and </w:t>
      </w:r>
    </w:p>
    <w:p w:rsidR="00BC5D42" w:rsidRDefault="00B03376" w:rsidP="00BC5D42">
      <w:pPr>
        <w:pStyle w:val="ListParagraph"/>
        <w:numPr>
          <w:ilvl w:val="0"/>
          <w:numId w:val="1"/>
        </w:numPr>
      </w:pPr>
      <w:r>
        <w:t xml:space="preserve">In </w:t>
      </w:r>
      <w:r w:rsidR="00BC5D42">
        <w:t>Birmingham on 25</w:t>
      </w:r>
      <w:r w:rsidR="00BC5D42" w:rsidRPr="00BC5D42">
        <w:rPr>
          <w:vertAlign w:val="superscript"/>
        </w:rPr>
        <w:t>th</w:t>
      </w:r>
      <w:r w:rsidR="00BC5D42">
        <w:t xml:space="preserve"> January, 2023. </w:t>
      </w:r>
    </w:p>
    <w:p w:rsidR="00B03376" w:rsidRDefault="009E5C6C" w:rsidP="00BC5D42">
      <w:r>
        <w:t xml:space="preserve">We have a budget for UK travel costs, overnight accommodation and to refund receipted childcare costs. </w:t>
      </w:r>
    </w:p>
    <w:p w:rsidR="00BC5D42" w:rsidRDefault="00BC5D42" w:rsidP="00BC5D42">
      <w:r>
        <w:t xml:space="preserve">Please email </w:t>
      </w:r>
      <w:hyperlink r:id="rId6" w:history="1">
        <w:r w:rsidR="009E5C6C" w:rsidRPr="00A21133">
          <w:rPr>
            <w:rStyle w:val="Hyperlink"/>
          </w:rPr>
          <w:t>caroline.redhead@manchester.ac.uk</w:t>
        </w:r>
      </w:hyperlink>
      <w:r w:rsidR="009E5C6C">
        <w:t xml:space="preserve"> or </w:t>
      </w:r>
      <w:hyperlink r:id="rId7" w:history="1">
        <w:r w:rsidR="009E5C6C" w:rsidRPr="00A21133">
          <w:rPr>
            <w:rStyle w:val="Hyperlink"/>
          </w:rPr>
          <w:t>leah.gilman@manchester.ac.uk</w:t>
        </w:r>
      </w:hyperlink>
      <w:r w:rsidR="009E5C6C">
        <w:t xml:space="preserve"> for further information</w:t>
      </w:r>
      <w:r w:rsidR="00B03376">
        <w:t xml:space="preserve"> or to register.</w:t>
      </w:r>
      <w:bookmarkStart w:id="0" w:name="_GoBack"/>
      <w:bookmarkEnd w:id="0"/>
    </w:p>
    <w:p w:rsidR="00AB4933" w:rsidRDefault="00AB4933" w:rsidP="00AB4933"/>
    <w:sectPr w:rsidR="00AB4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D3CE8"/>
    <w:multiLevelType w:val="hybridMultilevel"/>
    <w:tmpl w:val="C0D2D98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3"/>
    <w:rsid w:val="00574583"/>
    <w:rsid w:val="00704B08"/>
    <w:rsid w:val="007E033D"/>
    <w:rsid w:val="009E5C6C"/>
    <w:rsid w:val="00AB4933"/>
    <w:rsid w:val="00B03376"/>
    <w:rsid w:val="00B32CB3"/>
    <w:rsid w:val="00BC5D42"/>
    <w:rsid w:val="00C5144A"/>
    <w:rsid w:val="00F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0EAD"/>
  <w15:chartTrackingRefBased/>
  <w15:docId w15:val="{A5076518-150C-420B-A4FC-0A937787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9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ah.gilman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redhead@manchester.ac.uk" TargetMode="External"/><Relationship Id="rId5" Type="http://schemas.openxmlformats.org/officeDocument/2006/relationships/hyperlink" Target="https://sites.manchester.ac.uk/connecte-d-n-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Redhead, Caroline</dc:creator>
  <cp:keywords/>
  <dc:description/>
  <cp:lastModifiedBy>Redhead, Caroline</cp:lastModifiedBy>
  <cp:revision>3</cp:revision>
  <dcterms:created xsi:type="dcterms:W3CDTF">2022-09-29T11:50:00Z</dcterms:created>
  <dcterms:modified xsi:type="dcterms:W3CDTF">2022-09-29T13:31:00Z</dcterms:modified>
</cp:coreProperties>
</file>