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CA5F" w14:textId="77777777" w:rsidR="00B521E9" w:rsidRDefault="00B521E9" w:rsidP="00B521E9">
      <w:pPr>
        <w:rPr>
          <w:rFonts w:eastAsia="Times New Roman"/>
          <w:color w:val="000000"/>
        </w:rPr>
      </w:pPr>
      <w:r>
        <w:rPr>
          <w:rFonts w:eastAsia="Times New Roman"/>
          <w:b/>
          <w:bCs/>
          <w:color w:val="000000"/>
        </w:rPr>
        <w:t>Call for Logo and Image Design: Critical Legal Conference 2025</w:t>
      </w:r>
    </w:p>
    <w:p w14:paraId="5E445D13" w14:textId="77777777" w:rsidR="00B521E9" w:rsidRDefault="00B521E9" w:rsidP="00B521E9">
      <w:pPr>
        <w:rPr>
          <w:rFonts w:eastAsia="Times New Roman"/>
          <w:color w:val="000000"/>
        </w:rPr>
      </w:pPr>
    </w:p>
    <w:p w14:paraId="7FB39570" w14:textId="77777777" w:rsidR="00B521E9" w:rsidRDefault="00B521E9" w:rsidP="00B521E9">
      <w:pPr>
        <w:rPr>
          <w:rFonts w:eastAsia="Times New Roman"/>
          <w:color w:val="000000"/>
        </w:rPr>
      </w:pPr>
      <w:r>
        <w:rPr>
          <w:rFonts w:eastAsia="Times New Roman"/>
          <w:color w:val="000000"/>
        </w:rPr>
        <w:t>We’re excited to announce an open call for the logo and image design for the</w:t>
      </w:r>
      <w:r>
        <w:rPr>
          <w:rFonts w:eastAsia="Times New Roman"/>
          <w:b/>
          <w:bCs/>
          <w:color w:val="000000"/>
        </w:rPr>
        <w:t> Critical Legal Conference 2025</w:t>
      </w:r>
      <w:r>
        <w:rPr>
          <w:rFonts w:eastAsia="Times New Roman"/>
          <w:color w:val="000000"/>
        </w:rPr>
        <w:t xml:space="preserve">, which will take place at the University of Exeter. This year marks the </w:t>
      </w:r>
      <w:r>
        <w:rPr>
          <w:rFonts w:eastAsia="Times New Roman"/>
          <w:b/>
          <w:bCs/>
          <w:color w:val="000000"/>
        </w:rPr>
        <w:t>40th anniversary of the conference</w:t>
      </w:r>
      <w:r>
        <w:rPr>
          <w:rFonts w:eastAsia="Times New Roman"/>
          <w:color w:val="000000"/>
        </w:rPr>
        <w:t xml:space="preserve">, and the theme is </w:t>
      </w:r>
      <w:r>
        <w:rPr>
          <w:rFonts w:eastAsia="Times New Roman"/>
          <w:b/>
          <w:bCs/>
          <w:color w:val="000000"/>
        </w:rPr>
        <w:t>"Surf ‘n’ Turf:</w:t>
      </w:r>
      <w:r>
        <w:rPr>
          <w:rFonts w:eastAsia="Times New Roman"/>
          <w:color w:val="000000"/>
        </w:rPr>
        <w:t> </w:t>
      </w:r>
      <w:r>
        <w:rPr>
          <w:rFonts w:eastAsia="Times New Roman"/>
          <w:b/>
          <w:bCs/>
          <w:color w:val="000000"/>
        </w:rPr>
        <w:t>Critical Laws of the Land and Sea."</w:t>
      </w:r>
      <w:r>
        <w:rPr>
          <w:rFonts w:eastAsia="Times New Roman"/>
          <w:color w:val="000000"/>
        </w:rPr>
        <w:t> We’re looking for designs that capture the essence of Devon and Cornwall, the beautiful home of our university, and connect with the spirit of critical legal studies.</w:t>
      </w:r>
    </w:p>
    <w:p w14:paraId="2778ED57" w14:textId="77777777" w:rsidR="00B521E9" w:rsidRDefault="00B521E9" w:rsidP="00B521E9">
      <w:pPr>
        <w:rPr>
          <w:rFonts w:eastAsia="Times New Roman"/>
          <w:color w:val="000000"/>
        </w:rPr>
      </w:pPr>
    </w:p>
    <w:p w14:paraId="6535DBA0" w14:textId="77777777" w:rsidR="00B521E9" w:rsidRDefault="00B521E9" w:rsidP="00B521E9">
      <w:pPr>
        <w:rPr>
          <w:rFonts w:eastAsia="Times New Roman"/>
          <w:color w:val="000000"/>
        </w:rPr>
      </w:pPr>
      <w:r>
        <w:rPr>
          <w:rFonts w:eastAsia="Times New Roman"/>
          <w:color w:val="000000"/>
        </w:rPr>
        <w:t xml:space="preserve">There are no specific requirements, so we encourage creativity! The design should reflect the theme and our local area. For inspiration, you can refer to the logo and image from the </w:t>
      </w:r>
      <w:hyperlink r:id="rId4" w:tooltip="https://clc2021.wordpress.com/programme/" w:history="1">
        <w:r>
          <w:rPr>
            <w:rStyle w:val="Hyperlink"/>
            <w:rFonts w:eastAsia="Times New Roman"/>
          </w:rPr>
          <w:t>2021 Critical Legal Conference (Franken Law)</w:t>
        </w:r>
      </w:hyperlink>
      <w:r>
        <w:rPr>
          <w:rFonts w:eastAsia="Times New Roman"/>
          <w:color w:val="000000"/>
        </w:rPr>
        <w:t>.</w:t>
      </w:r>
    </w:p>
    <w:p w14:paraId="5E376BBB" w14:textId="77777777" w:rsidR="00B521E9" w:rsidRDefault="00B521E9" w:rsidP="00B521E9">
      <w:pPr>
        <w:rPr>
          <w:rFonts w:eastAsia="Times New Roman"/>
          <w:color w:val="000000"/>
        </w:rPr>
      </w:pPr>
    </w:p>
    <w:p w14:paraId="0F2CC046" w14:textId="77777777" w:rsidR="00B521E9" w:rsidRDefault="00B521E9" w:rsidP="00B521E9">
      <w:pPr>
        <w:rPr>
          <w:rFonts w:eastAsia="Times New Roman"/>
          <w:color w:val="000000"/>
        </w:rPr>
      </w:pPr>
      <w:r>
        <w:rPr>
          <w:rFonts w:eastAsia="Times New Roman"/>
          <w:color w:val="000000"/>
        </w:rPr>
        <w:t xml:space="preserve">The winning design will receive </w:t>
      </w:r>
      <w:r>
        <w:rPr>
          <w:rFonts w:eastAsia="Times New Roman"/>
          <w:b/>
          <w:bCs/>
          <w:color w:val="000000"/>
        </w:rPr>
        <w:t>a free ticket to the 3-day conference, as well as recognition in the event materials.</w:t>
      </w:r>
    </w:p>
    <w:p w14:paraId="42D90104" w14:textId="77777777" w:rsidR="00B521E9" w:rsidRDefault="00B521E9" w:rsidP="00B521E9">
      <w:pPr>
        <w:rPr>
          <w:rFonts w:eastAsia="Times New Roman"/>
          <w:color w:val="000000"/>
        </w:rPr>
      </w:pPr>
    </w:p>
    <w:p w14:paraId="1A08CA27" w14:textId="77777777" w:rsidR="00B521E9" w:rsidRDefault="00B521E9" w:rsidP="00B521E9">
      <w:pPr>
        <w:rPr>
          <w:rFonts w:eastAsia="Times New Roman"/>
          <w:color w:val="000000"/>
        </w:rPr>
      </w:pPr>
      <w:r>
        <w:rPr>
          <w:rFonts w:eastAsia="Times New Roman"/>
          <w:color w:val="000000"/>
        </w:rPr>
        <w:t xml:space="preserve">Please </w:t>
      </w:r>
      <w:r>
        <w:rPr>
          <w:rFonts w:eastAsia="Times New Roman"/>
          <w:b/>
          <w:bCs/>
          <w:color w:val="000000"/>
        </w:rPr>
        <w:t xml:space="preserve">submit your designs to </w:t>
      </w:r>
      <w:hyperlink r:id="rId5" w:history="1">
        <w:r>
          <w:rPr>
            <w:rStyle w:val="Hyperlink"/>
            <w:rFonts w:eastAsia="Times New Roman"/>
            <w:b/>
            <w:bCs/>
          </w:rPr>
          <w:t>kl633@exeter.ac.uk</w:t>
        </w:r>
      </w:hyperlink>
      <w:r>
        <w:rPr>
          <w:rFonts w:eastAsia="Times New Roman"/>
          <w:b/>
          <w:bCs/>
          <w:color w:val="000000"/>
        </w:rPr>
        <w:t xml:space="preserve"> by 6th January 2025, with the subject line "Logo and Image Design: Critical Legal Conference 2025".</w:t>
      </w:r>
    </w:p>
    <w:p w14:paraId="5E3FE985" w14:textId="77777777" w:rsidR="00B521E9" w:rsidRDefault="00B521E9" w:rsidP="00B521E9">
      <w:pPr>
        <w:rPr>
          <w:rFonts w:eastAsia="Times New Roman"/>
          <w:color w:val="000000"/>
        </w:rPr>
      </w:pPr>
    </w:p>
    <w:p w14:paraId="54EE8BBA" w14:textId="77777777" w:rsidR="00B521E9" w:rsidRDefault="00B521E9" w:rsidP="00B521E9">
      <w:pPr>
        <w:rPr>
          <w:rFonts w:eastAsia="Times New Roman"/>
          <w:color w:val="000000"/>
        </w:rPr>
      </w:pPr>
      <w:r>
        <w:rPr>
          <w:rFonts w:eastAsia="Times New Roman"/>
          <w:color w:val="000000"/>
        </w:rPr>
        <w:t>Thank you for your time and participation! We can’t wait to see your ideas!</w:t>
      </w:r>
    </w:p>
    <w:p w14:paraId="4875D67E"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E9"/>
    <w:rsid w:val="000F182A"/>
    <w:rsid w:val="00260A59"/>
    <w:rsid w:val="006A32EE"/>
    <w:rsid w:val="00745977"/>
    <w:rsid w:val="007D05C6"/>
    <w:rsid w:val="00A230FC"/>
    <w:rsid w:val="00B521E9"/>
    <w:rsid w:val="00B8172F"/>
    <w:rsid w:val="00BE2756"/>
    <w:rsid w:val="00D461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C5FB"/>
  <w15:chartTrackingRefBased/>
  <w15:docId w15:val="{DD4E73A2-CAAD-433C-8413-31430653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633@exeter.ac.uk" TargetMode="External"/><Relationship Id="rId4" Type="http://schemas.openxmlformats.org/officeDocument/2006/relationships/hyperlink" Target="https://clc2021.wordpress.com/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2024-12-05T11:46:00Z</dcterms:created>
  <dcterms:modified xsi:type="dcterms:W3CDTF">2024-12-05T11:46:00Z</dcterms:modified>
</cp:coreProperties>
</file>