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2EF3" w14:textId="77777777" w:rsidR="00581B5D" w:rsidRDefault="00581B5D" w:rsidP="00581B5D">
      <w:pPr>
        <w:spacing w:after="240"/>
        <w:ind w:left="720"/>
        <w:rPr>
          <w:rFonts w:ascii="-apple-system" w:hAnsi="-apple-system"/>
          <w:sz w:val="21"/>
          <w:szCs w:val="21"/>
          <w:shd w:val="clear" w:color="auto" w:fill="FFFFFF"/>
        </w:rPr>
      </w:pP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t>Join us at the Journal of Corporate Law Studies for an online information session for women authors on 30th April at 13:00 BST.</w:t>
      </w:r>
    </w:p>
    <w:p w14:paraId="1DA5CD16" w14:textId="77777777" w:rsidR="00581B5D" w:rsidRDefault="00581B5D" w:rsidP="00581B5D">
      <w:pPr>
        <w:ind w:left="720"/>
        <w:rPr>
          <w:rFonts w:ascii="-apple-system" w:hAnsi="-apple-system"/>
          <w:sz w:val="21"/>
          <w:szCs w:val="21"/>
          <w:shd w:val="clear" w:color="auto" w:fill="FFFFFF"/>
        </w:rPr>
      </w:pP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t>Register here:</w:t>
      </w:r>
      <w:r>
        <w:rPr>
          <w:rStyle w:val="white-space-pre"/>
          <w:rFonts w:ascii="-apple-system" w:hAnsi="-apple-system"/>
          <w:color w:val="000000"/>
          <w:sz w:val="21"/>
          <w:szCs w:val="21"/>
          <w:shd w:val="clear" w:color="auto" w:fill="FFFFFF"/>
        </w:rPr>
        <w:t xml:space="preserve"> </w:t>
      </w:r>
      <w:hyperlink r:id="rId4" w:tgtFrame="_self" w:history="1">
        <w:r>
          <w:rPr>
            <w:rStyle w:val="Hyperlink"/>
            <w:rFonts w:ascii="-apple-system" w:hAnsi="-apple-system"/>
            <w:sz w:val="21"/>
            <w:szCs w:val="21"/>
            <w:shd w:val="clear" w:color="auto" w:fill="FFFFFF"/>
          </w:rPr>
          <w:t>https://lnkd.in/eYWHF4ZW</w:t>
        </w:r>
      </w:hyperlink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br/>
      </w: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br/>
        <w:t>Discover more about:</w:t>
      </w: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br/>
      </w: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br/>
        <w:t>Understanding the Journal's mission and ensuring your paper has a strong fit;</w:t>
      </w: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br/>
        <w:t>Exploring the networks and communities associated with the journal;</w:t>
      </w:r>
    </w:p>
    <w:p w14:paraId="7CB9904B" w14:textId="77777777" w:rsidR="00581B5D" w:rsidRDefault="00581B5D" w:rsidP="00581B5D">
      <w:pPr>
        <w:ind w:left="720"/>
        <w:rPr>
          <w:rFonts w:ascii="Calibri" w:hAnsi="Calibri"/>
          <w:sz w:val="22"/>
          <w:szCs w:val="22"/>
        </w:rPr>
      </w:pP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t>Shedding light on the editorial processes and demystifying peer review procedures;</w:t>
      </w:r>
      <w:r>
        <w:rPr>
          <w:rFonts w:ascii="-apple-system" w:hAnsi="-apple-system"/>
          <w:color w:val="000000"/>
          <w:sz w:val="21"/>
          <w:szCs w:val="21"/>
          <w:shd w:val="clear" w:color="auto" w:fill="FFFFFF"/>
        </w:rPr>
        <w:br/>
        <w:t>Learning how to engage as a peer reviewer and the responsibilities it entails.</w:t>
      </w:r>
    </w:p>
    <w:p w14:paraId="70F429F5" w14:textId="63D5D74C" w:rsidR="00745977" w:rsidRDefault="00745977"/>
    <w:sectPr w:rsidR="00745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50"/>
    <w:rsid w:val="000F182A"/>
    <w:rsid w:val="001A6E50"/>
    <w:rsid w:val="001E2D02"/>
    <w:rsid w:val="00260A59"/>
    <w:rsid w:val="00282B10"/>
    <w:rsid w:val="00564A66"/>
    <w:rsid w:val="00581B5D"/>
    <w:rsid w:val="006A32EE"/>
    <w:rsid w:val="00745977"/>
    <w:rsid w:val="00796CB6"/>
    <w:rsid w:val="007D05C6"/>
    <w:rsid w:val="008C0E68"/>
    <w:rsid w:val="008E0826"/>
    <w:rsid w:val="00B17DE8"/>
    <w:rsid w:val="00BE2756"/>
    <w:rsid w:val="00D445E4"/>
    <w:rsid w:val="00D461E1"/>
    <w:rsid w:val="00D82AAA"/>
    <w:rsid w:val="00D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0566"/>
  <w15:chartTrackingRefBased/>
  <w15:docId w15:val="{D0E44D1F-23EC-49E1-A146-25B0BC8B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B5D"/>
    <w:rPr>
      <w:color w:val="0563C1"/>
      <w:u w:val="single"/>
    </w:rPr>
  </w:style>
  <w:style w:type="character" w:customStyle="1" w:styleId="white-space-pre">
    <w:name w:val="white-space-pre"/>
    <w:basedOn w:val="DefaultParagraphFont"/>
    <w:rsid w:val="0058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nkd.in/eYWHF4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Selwood</dc:creator>
  <cp:keywords/>
  <dc:description/>
  <cp:lastModifiedBy>Marie Selwood</cp:lastModifiedBy>
  <cp:revision>2</cp:revision>
  <cp:lastPrinted>2025-02-21T14:39:00Z</cp:lastPrinted>
  <dcterms:created xsi:type="dcterms:W3CDTF">2025-02-21T15:47:00Z</dcterms:created>
  <dcterms:modified xsi:type="dcterms:W3CDTF">2025-02-21T15:47:00Z</dcterms:modified>
</cp:coreProperties>
</file>