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2B974" w14:textId="5ED0F24A" w:rsidR="0011110E" w:rsidRDefault="0011110E" w:rsidP="0011110E">
      <w:pPr>
        <w:rPr>
          <w:rFonts w:eastAsia="Times New Roman"/>
          <w:color w:val="000000"/>
        </w:rPr>
      </w:pPr>
      <w:r w:rsidRPr="0011110E">
        <w:rPr>
          <w:rFonts w:eastAsia="Times New Roman"/>
          <w:b/>
          <w:bCs/>
          <w:color w:val="000000"/>
        </w:rPr>
        <w:t xml:space="preserve">Soundings by Dr Shane Burke, Cardiff University: </w:t>
      </w:r>
      <w:hyperlink r:id="rId4" w:history="1">
        <w:r w:rsidRPr="00362A78">
          <w:rPr>
            <w:rStyle w:val="Hyperlink"/>
            <w:rFonts w:eastAsia="Times New Roman"/>
          </w:rPr>
          <w:t>BurkeS3@cardiff.ac.uk</w:t>
        </w:r>
      </w:hyperlink>
      <w:r>
        <w:rPr>
          <w:rFonts w:eastAsia="Times New Roman"/>
          <w:color w:val="000000"/>
        </w:rPr>
        <w:t xml:space="preserve"> </w:t>
      </w:r>
    </w:p>
    <w:p w14:paraId="291590D2" w14:textId="07F5D03F" w:rsidR="0011110E" w:rsidRDefault="0011110E" w:rsidP="0011110E">
      <w:pPr>
        <w:rPr>
          <w:rFonts w:eastAsia="Times New Roman"/>
          <w:color w:val="000000"/>
        </w:rPr>
      </w:pPr>
      <w:r w:rsidRPr="0011110E">
        <w:rPr>
          <w:rFonts w:eastAsia="Times New Roman"/>
          <w:b/>
          <w:bCs/>
          <w:color w:val="000000"/>
        </w:rPr>
        <w:t>Video link:</w:t>
      </w:r>
      <w:r>
        <w:rPr>
          <w:rFonts w:eastAsia="Times New Roman"/>
          <w:color w:val="000000"/>
        </w:rPr>
        <w:t xml:space="preserve">  </w:t>
      </w:r>
      <w:hyperlink r:id="rId5" w:history="1">
        <w:r>
          <w:rPr>
            <w:rFonts w:eastAsia="Times New Roman"/>
            <w:noProof/>
            <w:color w:val="0000FF"/>
            <w:shd w:val="clear" w:color="auto" w:fill="F3F2F1"/>
          </w:rPr>
          <w:drawing>
            <wp:inline distT="0" distB="0" distL="0" distR="0" wp14:anchorId="3E539F5D" wp14:editId="2DAF99FD">
              <wp:extent cx="152400" cy="152400"/>
              <wp:effectExtent l="0" t="0" r="0" b="0"/>
              <wp:docPr id="861631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Fonts w:eastAsia="Times New Roman"/>
            <w:shd w:val="clear" w:color="auto" w:fill="F3F2F1"/>
          </w:rPr>
          <w:t>Soundings Promo Clip - SD 480p 1.mov</w:t>
        </w:r>
      </w:hyperlink>
    </w:p>
    <w:p w14:paraId="265CD278" w14:textId="77777777" w:rsidR="0011110E" w:rsidRDefault="0011110E" w:rsidP="0011110E">
      <w:pPr>
        <w:shd w:val="clear" w:color="auto" w:fill="FFFFFF"/>
        <w:rPr>
          <w:rFonts w:eastAsia="Times New Roman"/>
          <w:color w:val="000000"/>
        </w:rPr>
      </w:pPr>
      <w:r>
        <w:rPr>
          <w:rFonts w:eastAsia="Times New Roman"/>
          <w:color w:val="000000"/>
        </w:rPr>
        <w:t xml:space="preserve">Delighted today to unveil Soundings, a new sound artwork at the wonderful UTS Data Arena in Sydney, Australia, as part of the </w:t>
      </w:r>
      <w:proofErr w:type="spellStart"/>
      <w:r>
        <w:rPr>
          <w:rFonts w:eastAsia="Times New Roman"/>
          <w:color w:val="000000"/>
        </w:rPr>
        <w:t>ArTechLaw</w:t>
      </w:r>
      <w:proofErr w:type="spellEnd"/>
      <w:r>
        <w:rPr>
          <w:rFonts w:eastAsia="Times New Roman"/>
          <w:color w:val="000000"/>
        </w:rPr>
        <w:t xml:space="preserve"> Hacking Visual Culture conference (</w:t>
      </w:r>
      <w:hyperlink r:id="rId7" w:history="1">
        <w:r>
          <w:rPr>
            <w:rStyle w:val="Hyperlink"/>
            <w:rFonts w:eastAsia="Times New Roman"/>
          </w:rPr>
          <w:t>https://lnkd.in/dqaurW_Q</w:t>
        </w:r>
      </w:hyperlink>
      <w:r>
        <w:rPr>
          <w:rFonts w:eastAsia="Times New Roman"/>
          <w:color w:val="000000"/>
        </w:rPr>
        <w:t xml:space="preserve">). This piece, inspired by the works of Max Neuhaus, engages with concerns relating to sound, space and alienation where the law is applied. It features sound recordings take from Senedd Cymru, the Welsh Parliament, Cardiff Crown Court, Speakeasy Law Centre and </w:t>
      </w:r>
      <w:hyperlink r:id="rId8" w:history="1">
        <w:r>
          <w:rPr>
            <w:rStyle w:val="Hyperlink"/>
            <w:rFonts w:eastAsia="Times New Roman"/>
            <w:b/>
            <w:bCs/>
          </w:rPr>
          <w:t xml:space="preserve">Cardiff University / </w:t>
        </w:r>
        <w:proofErr w:type="spellStart"/>
        <w:r>
          <w:rPr>
            <w:rStyle w:val="Hyperlink"/>
            <w:rFonts w:eastAsia="Times New Roman"/>
            <w:b/>
            <w:bCs/>
          </w:rPr>
          <w:t>Prifysgol</w:t>
        </w:r>
        <w:proofErr w:type="spellEnd"/>
        <w:r>
          <w:rPr>
            <w:rStyle w:val="Hyperlink"/>
            <w:rFonts w:eastAsia="Times New Roman"/>
            <w:b/>
            <w:bCs/>
          </w:rPr>
          <w:t xml:space="preserve"> </w:t>
        </w:r>
        <w:proofErr w:type="spellStart"/>
        <w:r>
          <w:rPr>
            <w:rStyle w:val="Hyperlink"/>
            <w:rFonts w:eastAsia="Times New Roman"/>
            <w:b/>
            <w:bCs/>
          </w:rPr>
          <w:t>Caerdydd</w:t>
        </w:r>
        <w:proofErr w:type="spellEnd"/>
      </w:hyperlink>
      <w:r>
        <w:rPr>
          <w:rFonts w:eastAsia="Times New Roman"/>
          <w:color w:val="000000"/>
        </w:rPr>
        <w:t xml:space="preserve"> Law School. These recordings were subsequently modified using a combination of AI (the great </w:t>
      </w:r>
      <w:proofErr w:type="spellStart"/>
      <w:r>
        <w:rPr>
          <w:rFonts w:eastAsia="Times New Roman"/>
          <w:color w:val="000000"/>
        </w:rPr>
        <w:t>AudioStellar</w:t>
      </w:r>
      <w:proofErr w:type="spellEnd"/>
      <w:r>
        <w:rPr>
          <w:rFonts w:eastAsia="Times New Roman"/>
          <w:color w:val="000000"/>
        </w:rPr>
        <w:t xml:space="preserve"> tool) and human authorship in order to seek to create awareness around the alienating realities of sound as deployed in legal contexts. It is part of larger research project underway with </w:t>
      </w:r>
      <w:hyperlink r:id="rId9" w:history="1">
        <w:r>
          <w:rPr>
            <w:rStyle w:val="Hyperlink"/>
            <w:rFonts w:eastAsia="Times New Roman"/>
            <w:b/>
            <w:bCs/>
          </w:rPr>
          <w:t>Joy Twemlow</w:t>
        </w:r>
      </w:hyperlink>
      <w:r>
        <w:rPr>
          <w:rFonts w:eastAsia="Times New Roman"/>
          <w:color w:val="000000"/>
        </w:rPr>
        <w:t xml:space="preserve"> from Durham University which also focuses on the role of art in legal education. Huge thanks to </w:t>
      </w:r>
      <w:hyperlink r:id="rId10" w:history="1">
        <w:r>
          <w:rPr>
            <w:rStyle w:val="Hyperlink"/>
            <w:rFonts w:eastAsia="Times New Roman"/>
            <w:b/>
            <w:bCs/>
          </w:rPr>
          <w:t>Marie Hadley</w:t>
        </w:r>
      </w:hyperlink>
      <w:r>
        <w:rPr>
          <w:rFonts w:eastAsia="Times New Roman"/>
          <w:color w:val="000000"/>
        </w:rPr>
        <w:t xml:space="preserve"> from the University of Newcastle who is part of the research team for our focus group work. Thanks also to </w:t>
      </w:r>
      <w:hyperlink r:id="rId11" w:history="1">
        <w:proofErr w:type="spellStart"/>
        <w:r>
          <w:rPr>
            <w:rStyle w:val="Hyperlink"/>
            <w:rFonts w:eastAsia="Times New Roman"/>
            <w:b/>
            <w:bCs/>
          </w:rPr>
          <w:t>Llywodraeth</w:t>
        </w:r>
        <w:proofErr w:type="spellEnd"/>
        <w:r>
          <w:rPr>
            <w:rStyle w:val="Hyperlink"/>
            <w:rFonts w:eastAsia="Times New Roman"/>
            <w:b/>
            <w:bCs/>
          </w:rPr>
          <w:t xml:space="preserve"> Cymru / Welsh Government</w:t>
        </w:r>
      </w:hyperlink>
      <w:r>
        <w:rPr>
          <w:rFonts w:eastAsia="Times New Roman"/>
          <w:color w:val="000000"/>
        </w:rPr>
        <w:t xml:space="preserve"> for their support of the research through the </w:t>
      </w:r>
      <w:proofErr w:type="spellStart"/>
      <w:r>
        <w:rPr>
          <w:rFonts w:eastAsia="Times New Roman"/>
          <w:color w:val="000000"/>
        </w:rPr>
        <w:t>Taith</w:t>
      </w:r>
      <w:proofErr w:type="spellEnd"/>
      <w:r>
        <w:rPr>
          <w:rFonts w:eastAsia="Times New Roman"/>
          <w:color w:val="000000"/>
        </w:rPr>
        <w:t xml:space="preserve"> funding scheme.  #sound #soundart #cardiffuniversity #artechlaw #hackingvisualculture #speakeasylawcenter #uts #audiostellar #legalresearch #alienation #maxneuhaus</w:t>
      </w:r>
    </w:p>
    <w:p w14:paraId="3FE3AC9C" w14:textId="4D0BF342" w:rsidR="00745977" w:rsidRDefault="0011110E" w:rsidP="0011110E">
      <w:pPr>
        <w:rPr>
          <w:b/>
          <w:bCs/>
        </w:rPr>
      </w:pPr>
      <w:r>
        <w:rPr>
          <w:rFonts w:eastAsia="Times New Roman"/>
          <w:color w:val="000000"/>
        </w:rPr>
        <w:br/>
      </w:r>
      <w:r w:rsidRPr="0011110E">
        <w:rPr>
          <w:b/>
          <w:bCs/>
        </w:rPr>
        <w:t>E</w:t>
      </w:r>
      <w:r w:rsidRPr="0011110E">
        <w:rPr>
          <w:b/>
          <w:bCs/>
        </w:rPr>
        <w:t xml:space="preserve">xhibition </w:t>
      </w:r>
      <w:r w:rsidRPr="0011110E">
        <w:rPr>
          <w:b/>
          <w:bCs/>
        </w:rPr>
        <w:t>S</w:t>
      </w:r>
      <w:r w:rsidRPr="0011110E">
        <w:rPr>
          <w:b/>
          <w:bCs/>
        </w:rPr>
        <w:t xml:space="preserve">pace </w:t>
      </w:r>
      <w:r w:rsidRPr="0011110E">
        <w:rPr>
          <w:b/>
          <w:bCs/>
        </w:rPr>
        <w:t>text</w:t>
      </w:r>
    </w:p>
    <w:p w14:paraId="4F444EB6" w14:textId="77777777" w:rsidR="0011110E" w:rsidRDefault="0011110E" w:rsidP="0011110E">
      <w:r>
        <w:t>Soundings is intended as a critical reflection on the intersection between sound, space, and alienation in the legal context. Through the creation of this sonic artwork, inspired by the works of Max Neuhaus, the project involves recording and modifying sounds from a number of locations in Wales where the law is applied.</w:t>
      </w:r>
    </w:p>
    <w:p w14:paraId="0A8C6BC5" w14:textId="77777777" w:rsidR="0011110E" w:rsidRDefault="0011110E" w:rsidP="0011110E">
      <w:r>
        <w:t xml:space="preserve"> </w:t>
      </w:r>
    </w:p>
    <w:p w14:paraId="480F1B44" w14:textId="77777777" w:rsidR="0011110E" w:rsidRDefault="0011110E" w:rsidP="0011110E">
      <w:r>
        <w:t>Soundings is directed at investigating the experiences of alienation within such spaces, and how sound contributes to this dislocation. Sound recordings taken at the locations were manipulated using a combination of AI technologies and human input.</w:t>
      </w:r>
    </w:p>
    <w:p w14:paraId="0695CA1C" w14:textId="77777777" w:rsidR="0011110E" w:rsidRDefault="0011110E" w:rsidP="0011110E">
      <w:r>
        <w:t xml:space="preserve"> </w:t>
      </w:r>
    </w:p>
    <w:p w14:paraId="70AA3312" w14:textId="3B7755CF" w:rsidR="0011110E" w:rsidRPr="0011110E" w:rsidRDefault="0011110E" w:rsidP="0011110E">
      <w:r>
        <w:t>Through engagement with contemporary digital authorship processes, Soundings intends to highlight the socio-spatial alienation engendered by many legal environments, and how this is exacerbated by experiences of sound therein. Building on the increased understanding of the implications and methodological possibilities of the ‘sonic turn’, Soundings deploys disruptive sonic strategies ultimately with a view to illustrating concerns, increasing awareness, and encouraging the dissemination of legal critiques through sonic art.</w:t>
      </w:r>
    </w:p>
    <w:sectPr w:rsidR="0011110E" w:rsidRPr="001111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0E"/>
    <w:rsid w:val="000F182A"/>
    <w:rsid w:val="0011110E"/>
    <w:rsid w:val="00260A59"/>
    <w:rsid w:val="006A32EE"/>
    <w:rsid w:val="00745977"/>
    <w:rsid w:val="007D05C6"/>
    <w:rsid w:val="00BE2756"/>
    <w:rsid w:val="00D461E1"/>
    <w:rsid w:val="00EC5100"/>
    <w:rsid w:val="00F906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83F5"/>
  <w15:chartTrackingRefBased/>
  <w15:docId w15:val="{8FF2D769-8EB1-4A66-8F6B-443B3159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10E"/>
    <w:rPr>
      <w:color w:val="0000FF"/>
      <w:u w:val="single"/>
    </w:rPr>
  </w:style>
  <w:style w:type="character" w:customStyle="1" w:styleId="entity">
    <w:name w:val="_entity"/>
    <w:basedOn w:val="DefaultParagraphFont"/>
    <w:rsid w:val="0011110E"/>
  </w:style>
  <w:style w:type="character" w:styleId="UnresolvedMention">
    <w:name w:val="Unresolved Mention"/>
    <w:basedOn w:val="DefaultParagraphFont"/>
    <w:uiPriority w:val="99"/>
    <w:semiHidden/>
    <w:unhideWhenUsed/>
    <w:rsid w:val="00111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892357">
      <w:bodyDiv w:val="1"/>
      <w:marLeft w:val="0"/>
      <w:marRight w:val="0"/>
      <w:marTop w:val="0"/>
      <w:marBottom w:val="0"/>
      <w:divBdr>
        <w:top w:val="none" w:sz="0" w:space="0" w:color="auto"/>
        <w:left w:val="none" w:sz="0" w:space="0" w:color="auto"/>
        <w:bottom w:val="none" w:sz="0" w:space="0" w:color="auto"/>
        <w:right w:val="none" w:sz="0" w:space="0" w:color="auto"/>
      </w:divBdr>
    </w:div>
    <w:div w:id="15243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home?originalSubdomain=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nkd.in/dqaurW_Q"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nkedin.com/home?originalSubdomain=au" TargetMode="External"/><Relationship Id="rId5" Type="http://schemas.openxmlformats.org/officeDocument/2006/relationships/hyperlink" Target="https://cf-my.sharepoint.com/:v:/g/personal/burkes3_cardiff_ac_uk/EaNUL0CtGZlBjbphzy-JcYEBmbrrJGa3AhLW5-0EgY-1IQ" TargetMode="External"/><Relationship Id="rId10" Type="http://schemas.openxmlformats.org/officeDocument/2006/relationships/hyperlink" Target="https://www.linkedin.com/home?originalSubdomain=au" TargetMode="External"/><Relationship Id="rId4" Type="http://schemas.openxmlformats.org/officeDocument/2006/relationships/hyperlink" Target="mailto:BurkeS3@cardiff.ac.uk" TargetMode="External"/><Relationship Id="rId9" Type="http://schemas.openxmlformats.org/officeDocument/2006/relationships/hyperlink" Target="https://www.linkedin.com/home?originalSubdomai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2024-12-04T11:02:00Z</dcterms:created>
  <dcterms:modified xsi:type="dcterms:W3CDTF">2024-12-04T11:05:00Z</dcterms:modified>
</cp:coreProperties>
</file>