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7608" w14:textId="77777777" w:rsidR="00C526E8" w:rsidRDefault="00C526E8" w:rsidP="00C526E8">
      <w:pPr>
        <w:shd w:val="clear" w:color="auto" w:fill="FFFFFF"/>
        <w:rPr>
          <w:rFonts w:eastAsia="Times New Roman"/>
          <w:color w:val="000000"/>
          <w:sz w:val="28"/>
          <w:szCs w:val="28"/>
        </w:rPr>
      </w:pPr>
      <w:r>
        <w:rPr>
          <w:rFonts w:eastAsia="Times New Roman"/>
          <w:b/>
          <w:bCs/>
          <w:color w:val="000000"/>
          <w:sz w:val="28"/>
          <w:szCs w:val="28"/>
        </w:rPr>
        <w:t>Reimagining Justice</w:t>
      </w:r>
    </w:p>
    <w:p w14:paraId="2CF6FC0E" w14:textId="77777777" w:rsidR="00C526E8" w:rsidRDefault="00C526E8" w:rsidP="00C526E8">
      <w:pPr>
        <w:shd w:val="clear" w:color="auto" w:fill="FFFFFF"/>
        <w:rPr>
          <w:rFonts w:eastAsia="Times New Roman"/>
          <w:color w:val="000000"/>
        </w:rPr>
      </w:pPr>
      <w:r>
        <w:rPr>
          <w:rFonts w:eastAsia="Times New Roman"/>
          <w:color w:val="000000"/>
        </w:rPr>
        <w:t xml:space="preserve">Justice has long been a guiding principle in both law and philosophy, yet its realization within legal systems remains fraught with contradictions. While law </w:t>
      </w:r>
      <w:proofErr w:type="spellStart"/>
      <w:r>
        <w:rPr>
          <w:rFonts w:eastAsia="Times New Roman"/>
          <w:color w:val="000000"/>
        </w:rPr>
        <w:t>enforces</w:t>
      </w:r>
      <w:proofErr w:type="spellEnd"/>
      <w:r>
        <w:rPr>
          <w:rFonts w:eastAsia="Times New Roman"/>
          <w:color w:val="000000"/>
        </w:rPr>
        <w:t xml:space="preserve"> order through punitive mechanisms, justice—as thinkers like Hannah Arendt have noted—often transcends rigid legal norms, remaining an elusive ideal. This conference seeks to explore the tensions between law’s coercive structures and justice’s moral imperatives, examining how legal actors—judges, lawmakers, and scholars—interpret and shape justice.</w:t>
      </w:r>
    </w:p>
    <w:p w14:paraId="1A307530" w14:textId="77777777" w:rsidR="00C526E8" w:rsidRDefault="00C526E8" w:rsidP="00C526E8">
      <w:pPr>
        <w:shd w:val="clear" w:color="auto" w:fill="FFFFFF"/>
        <w:rPr>
          <w:rFonts w:eastAsia="Times New Roman"/>
          <w:color w:val="000000"/>
        </w:rPr>
      </w:pPr>
      <w:r>
        <w:rPr>
          <w:rFonts w:eastAsia="Times New Roman"/>
          <w:color w:val="000000"/>
        </w:rPr>
        <w:t>We invite contributions that address justice through feminist and critical lenses, engaging with key questions such as: How do legal systems reconcile justice with punishment? How do power, race, and gender shape access to justice? What alternatives exist beyond retributive legal frameworks? How can legal institutions evolve to foster more inclusive and transformative justice practices?</w:t>
      </w:r>
    </w:p>
    <w:p w14:paraId="500C6C95" w14:textId="77777777" w:rsidR="00C526E8" w:rsidRDefault="00C526E8" w:rsidP="00C526E8">
      <w:pPr>
        <w:numPr>
          <w:ilvl w:val="0"/>
          <w:numId w:val="1"/>
        </w:numPr>
        <w:shd w:val="clear" w:color="auto" w:fill="FFFFFF"/>
        <w:spacing w:before="100" w:beforeAutospacing="1" w:after="100" w:afterAutospacing="1" w:line="240" w:lineRule="auto"/>
        <w:ind w:firstLine="0"/>
        <w:rPr>
          <w:rFonts w:eastAsia="Times New Roman"/>
          <w:color w:val="000000"/>
        </w:rPr>
      </w:pPr>
      <w:r>
        <w:rPr>
          <w:rFonts w:eastAsia="Times New Roman"/>
          <w:i/>
          <w:iCs/>
          <w:color w:val="000000"/>
        </w:rPr>
        <w:t xml:space="preserve">Find the complete Call for Papers on the </w:t>
      </w:r>
      <w:hyperlink r:id="rId5" w:tooltip="https://safi-network.org/conferences/amsterdam2025/" w:history="1">
        <w:r>
          <w:rPr>
            <w:rStyle w:val="Hyperlink"/>
            <w:rFonts w:eastAsia="Times New Roman"/>
            <w:i/>
            <w:iCs/>
          </w:rPr>
          <w:t>SAFI website</w:t>
        </w:r>
      </w:hyperlink>
      <w:r>
        <w:rPr>
          <w:rFonts w:eastAsia="Times New Roman"/>
          <w:i/>
          <w:iCs/>
          <w:color w:val="000000"/>
        </w:rPr>
        <w:t>!</w:t>
      </w:r>
    </w:p>
    <w:p w14:paraId="07AE682C" w14:textId="77777777" w:rsidR="00C526E8" w:rsidRDefault="00C526E8" w:rsidP="00C526E8">
      <w:pPr>
        <w:shd w:val="clear" w:color="auto" w:fill="FFFFFF"/>
        <w:rPr>
          <w:rFonts w:eastAsia="Times New Roman"/>
          <w:color w:val="000000"/>
          <w:sz w:val="28"/>
          <w:szCs w:val="28"/>
        </w:rPr>
      </w:pPr>
      <w:r>
        <w:rPr>
          <w:rFonts w:ascii="Segoe UI Emoji" w:eastAsia="Times New Roman" w:hAnsi="Segoe UI Emoji" w:cs="Segoe UI Emoji"/>
          <w:b/>
          <w:bCs/>
          <w:color w:val="000000"/>
          <w:sz w:val="28"/>
          <w:szCs w:val="28"/>
        </w:rPr>
        <w:t>📧</w:t>
      </w:r>
      <w:r>
        <w:rPr>
          <w:rFonts w:eastAsia="Times New Roman"/>
          <w:b/>
          <w:bCs/>
          <w:color w:val="000000"/>
          <w:sz w:val="28"/>
          <w:szCs w:val="28"/>
        </w:rPr>
        <w:t xml:space="preserve"> Submission Details</w:t>
      </w:r>
    </w:p>
    <w:p w14:paraId="48DF23DF" w14:textId="77777777" w:rsidR="00C526E8" w:rsidRDefault="00C526E8" w:rsidP="00C526E8">
      <w:pPr>
        <w:shd w:val="clear" w:color="auto" w:fill="FFFFFF"/>
        <w:rPr>
          <w:rFonts w:eastAsia="Times New Roman"/>
          <w:color w:val="000000"/>
        </w:rPr>
      </w:pPr>
      <w:r>
        <w:rPr>
          <w:rFonts w:eastAsia="Times New Roman"/>
          <w:color w:val="000000"/>
        </w:rPr>
        <w:t xml:space="preserve">We welcome submissions from scholars at all career stages and disciplinary backgrounds. Please send an </w:t>
      </w:r>
      <w:r>
        <w:rPr>
          <w:rFonts w:eastAsia="Times New Roman"/>
          <w:b/>
          <w:bCs/>
          <w:color w:val="000000"/>
        </w:rPr>
        <w:t>abstract of no more than 300 words</w:t>
      </w:r>
      <w:r>
        <w:rPr>
          <w:rFonts w:eastAsia="Times New Roman"/>
          <w:color w:val="000000"/>
        </w:rPr>
        <w:t xml:space="preserve"> and a </w:t>
      </w:r>
      <w:r>
        <w:rPr>
          <w:rFonts w:eastAsia="Times New Roman"/>
          <w:b/>
          <w:bCs/>
          <w:color w:val="000000"/>
        </w:rPr>
        <w:t>short bio</w:t>
      </w:r>
      <w:r>
        <w:rPr>
          <w:rFonts w:eastAsia="Times New Roman"/>
          <w:color w:val="000000"/>
        </w:rPr>
        <w:t xml:space="preserve"> to </w:t>
      </w:r>
      <w:hyperlink r:id="rId6" w:history="1">
        <w:r>
          <w:rPr>
            <w:rStyle w:val="Hyperlink"/>
            <w:rFonts w:eastAsia="Times New Roman"/>
            <w:b/>
            <w:bCs/>
          </w:rPr>
          <w:t>saficonference2025@gmail.com</w:t>
        </w:r>
      </w:hyperlink>
      <w:r>
        <w:rPr>
          <w:rFonts w:eastAsia="Times New Roman"/>
          <w:color w:val="000000"/>
        </w:rPr>
        <w:t xml:space="preserve"> by </w:t>
      </w:r>
      <w:r>
        <w:rPr>
          <w:rFonts w:eastAsia="Times New Roman"/>
          <w:b/>
          <w:bCs/>
          <w:color w:val="000000"/>
        </w:rPr>
        <w:t>15th May 2025</w:t>
      </w:r>
      <w:r>
        <w:rPr>
          <w:rFonts w:eastAsia="Times New Roman"/>
          <w:color w:val="000000"/>
        </w:rPr>
        <w:t>. Speakers will have 30 minutes to present, followed by discussion.</w:t>
      </w:r>
    </w:p>
    <w:p w14:paraId="336FEB38" w14:textId="77777777" w:rsidR="00C526E8" w:rsidRDefault="00C526E8" w:rsidP="00C526E8">
      <w:pPr>
        <w:shd w:val="clear" w:color="auto" w:fill="FFFFFF"/>
        <w:rPr>
          <w:rFonts w:eastAsia="Times New Roman"/>
          <w:color w:val="000000"/>
        </w:rPr>
      </w:pPr>
    </w:p>
    <w:p w14:paraId="679F8893" w14:textId="77777777" w:rsidR="00C526E8" w:rsidRDefault="00C526E8" w:rsidP="00C526E8">
      <w:pPr>
        <w:shd w:val="clear" w:color="auto" w:fill="FFFFFF"/>
        <w:rPr>
          <w:rFonts w:eastAsia="Times New Roman"/>
          <w:color w:val="000000"/>
          <w:sz w:val="28"/>
          <w:szCs w:val="28"/>
        </w:rPr>
      </w:pPr>
      <w:r>
        <w:rPr>
          <w:rFonts w:ascii="Segoe UI Emoji" w:eastAsia="Times New Roman" w:hAnsi="Segoe UI Emoji" w:cs="Segoe UI Emoji"/>
          <w:color w:val="000000"/>
          <w:sz w:val="28"/>
          <w:szCs w:val="28"/>
        </w:rPr>
        <w:t>💡</w:t>
      </w:r>
      <w:r>
        <w:rPr>
          <w:rFonts w:eastAsia="Times New Roman"/>
          <w:color w:val="000000"/>
          <w:sz w:val="28"/>
          <w:szCs w:val="28"/>
        </w:rPr>
        <w:t xml:space="preserve"> </w:t>
      </w:r>
      <w:r>
        <w:rPr>
          <w:rFonts w:eastAsia="Times New Roman"/>
          <w:b/>
          <w:bCs/>
          <w:color w:val="000000"/>
          <w:sz w:val="28"/>
          <w:szCs w:val="28"/>
        </w:rPr>
        <w:t>Conference Fee - no need to worry!</w:t>
      </w:r>
    </w:p>
    <w:p w14:paraId="6E47694F" w14:textId="77777777" w:rsidR="00C526E8" w:rsidRDefault="00C526E8" w:rsidP="00C526E8">
      <w:pPr>
        <w:shd w:val="clear" w:color="auto" w:fill="FFFFFF"/>
        <w:rPr>
          <w:rFonts w:eastAsia="Times New Roman"/>
          <w:color w:val="000000"/>
        </w:rPr>
      </w:pPr>
      <w:r>
        <w:rPr>
          <w:rFonts w:eastAsia="Times New Roman"/>
          <w:color w:val="000000"/>
        </w:rPr>
        <w:t xml:space="preserve">Due to financial constraints in legal philosophy, securing funding has been particularly challenging this year. As many scholars in Central Europe have institutional support for conference fees, we have introduced a </w:t>
      </w:r>
      <w:r>
        <w:rPr>
          <w:rFonts w:eastAsia="Times New Roman"/>
          <w:b/>
          <w:bCs/>
          <w:color w:val="000000"/>
        </w:rPr>
        <w:t>€100 conference fee</w:t>
      </w:r>
      <w:r>
        <w:rPr>
          <w:rFonts w:eastAsia="Times New Roman"/>
          <w:color w:val="000000"/>
        </w:rPr>
        <w:t xml:space="preserve">. </w:t>
      </w:r>
      <w:r>
        <w:rPr>
          <w:rFonts w:eastAsia="Times New Roman"/>
          <w:b/>
          <w:bCs/>
          <w:color w:val="000000"/>
        </w:rPr>
        <w:t>However</w:t>
      </w:r>
      <w:r>
        <w:rPr>
          <w:rFonts w:eastAsia="Times New Roman"/>
          <w:color w:val="000000"/>
        </w:rPr>
        <w:t xml:space="preserve">, if you lack institutional funding or would need to cover this personally, please </w:t>
      </w:r>
      <w:r>
        <w:rPr>
          <w:rFonts w:eastAsia="Times New Roman"/>
          <w:b/>
          <w:bCs/>
          <w:color w:val="000000"/>
        </w:rPr>
        <w:t>reach out to the organizers (</w:t>
      </w:r>
      <w:hyperlink r:id="rId7" w:tooltip="mailto:saficonference2025@gmail.com" w:history="1">
        <w:r>
          <w:rPr>
            <w:rStyle w:val="Hyperlink"/>
            <w:rFonts w:eastAsia="Times New Roman"/>
            <w:b/>
            <w:bCs/>
          </w:rPr>
          <w:t>saficonference2025@gmail.com</w:t>
        </w:r>
      </w:hyperlink>
      <w:r>
        <w:rPr>
          <w:rFonts w:eastAsia="Times New Roman"/>
          <w:b/>
          <w:bCs/>
          <w:color w:val="000000"/>
        </w:rPr>
        <w:t xml:space="preserve">) </w:t>
      </w:r>
      <w:r>
        <w:rPr>
          <w:rFonts w:eastAsia="Times New Roman"/>
          <w:color w:val="000000"/>
        </w:rPr>
        <w:t xml:space="preserve">— they will gladly provide a </w:t>
      </w:r>
      <w:r>
        <w:rPr>
          <w:rFonts w:eastAsia="Times New Roman"/>
          <w:b/>
          <w:bCs/>
          <w:color w:val="000000"/>
        </w:rPr>
        <w:t>fee waiver</w:t>
      </w:r>
      <w:r>
        <w:rPr>
          <w:rFonts w:eastAsia="Times New Roman"/>
          <w:color w:val="000000"/>
        </w:rPr>
        <w:t>.</w:t>
      </w:r>
    </w:p>
    <w:p w14:paraId="449FE9D8" w14:textId="77777777" w:rsidR="00C526E8" w:rsidRDefault="00C526E8" w:rsidP="00C526E8">
      <w:pPr>
        <w:shd w:val="clear" w:color="auto" w:fill="FFFFFF"/>
        <w:rPr>
          <w:rFonts w:eastAsia="Times New Roman"/>
          <w:color w:val="000000"/>
        </w:rPr>
      </w:pPr>
    </w:p>
    <w:p w14:paraId="45DADDE8" w14:textId="77777777" w:rsidR="00C526E8" w:rsidRDefault="00C526E8" w:rsidP="00C526E8">
      <w:pPr>
        <w:shd w:val="clear" w:color="auto" w:fill="FFFFFF"/>
        <w:rPr>
          <w:rFonts w:eastAsia="Times New Roman"/>
          <w:color w:val="000000"/>
        </w:rPr>
      </w:pPr>
      <w:r>
        <w:rPr>
          <w:rFonts w:eastAsia="Times New Roman"/>
          <w:color w:val="000000"/>
        </w:rPr>
        <w:t xml:space="preserve">For further information, feel free to contact the organizers via </w:t>
      </w:r>
      <w:hyperlink r:id="rId8" w:tooltip="mailto:saficonference2025@gmail.com" w:history="1">
        <w:r>
          <w:rPr>
            <w:rStyle w:val="Hyperlink"/>
            <w:rFonts w:eastAsia="Times New Roman"/>
          </w:rPr>
          <w:t>saficonference2025@gmail.com</w:t>
        </w:r>
      </w:hyperlink>
      <w:r>
        <w:rPr>
          <w:rFonts w:eastAsia="Times New Roman"/>
          <w:color w:val="000000"/>
        </w:rPr>
        <w:t>. We look forward to meeting so many of you again!</w:t>
      </w:r>
    </w:p>
    <w:p w14:paraId="787FF055" w14:textId="77777777" w:rsidR="00C526E8" w:rsidRDefault="00C526E8" w:rsidP="00C526E8">
      <w:pPr>
        <w:shd w:val="clear" w:color="auto" w:fill="FFFFFF"/>
        <w:rPr>
          <w:rFonts w:eastAsia="Times New Roman"/>
          <w:color w:val="000000"/>
        </w:rPr>
      </w:pPr>
    </w:p>
    <w:p w14:paraId="5F33F206" w14:textId="77777777" w:rsidR="00C526E8" w:rsidRDefault="00C526E8" w:rsidP="00C526E8">
      <w:pPr>
        <w:shd w:val="clear" w:color="auto" w:fill="FFFFFF"/>
        <w:rPr>
          <w:rFonts w:eastAsia="Times New Roman"/>
          <w:color w:val="000000"/>
        </w:rPr>
      </w:pPr>
      <w:r>
        <w:rPr>
          <w:rFonts w:eastAsia="Times New Roman"/>
          <w:color w:val="000000"/>
        </w:rPr>
        <w:t xml:space="preserve">— </w:t>
      </w:r>
      <w:r>
        <w:rPr>
          <w:rFonts w:eastAsia="Times New Roman"/>
          <w:b/>
          <w:bCs/>
          <w:color w:val="000000"/>
        </w:rPr>
        <w:t>The SAFI Team</w:t>
      </w:r>
    </w:p>
    <w:p w14:paraId="588340F6"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22DB0"/>
    <w:multiLevelType w:val="multilevel"/>
    <w:tmpl w:val="F96E8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34459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E8"/>
    <w:rsid w:val="000F182A"/>
    <w:rsid w:val="001E2D02"/>
    <w:rsid w:val="00260A59"/>
    <w:rsid w:val="00282B10"/>
    <w:rsid w:val="00564A66"/>
    <w:rsid w:val="006A32EE"/>
    <w:rsid w:val="00745977"/>
    <w:rsid w:val="00796CB6"/>
    <w:rsid w:val="007B7207"/>
    <w:rsid w:val="007C1409"/>
    <w:rsid w:val="007D05C6"/>
    <w:rsid w:val="008E0826"/>
    <w:rsid w:val="009460AE"/>
    <w:rsid w:val="00BE2756"/>
    <w:rsid w:val="00C526E8"/>
    <w:rsid w:val="00D445E4"/>
    <w:rsid w:val="00D461E1"/>
    <w:rsid w:val="00D82AAA"/>
    <w:rsid w:val="00DB469D"/>
    <w:rsid w:val="00DF4EF2"/>
    <w:rsid w:val="00EE14FB"/>
    <w:rsid w:val="00EF3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F604"/>
  <w15:chartTrackingRefBased/>
  <w15:docId w15:val="{38915786-5499-4A05-AB6A-A010B86E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0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iconference2025@gmail.com" TargetMode="External"/><Relationship Id="rId3" Type="http://schemas.openxmlformats.org/officeDocument/2006/relationships/settings" Target="settings.xml"/><Relationship Id="rId7" Type="http://schemas.openxmlformats.org/officeDocument/2006/relationships/hyperlink" Target="mailto:saficonference20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iconference2025@gmail.com" TargetMode="External"/><Relationship Id="rId5" Type="http://schemas.openxmlformats.org/officeDocument/2006/relationships/hyperlink" Target="https://safi-network.org/conferences/amsterdam20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2025-03-06T17:45:00Z</dcterms:created>
  <dcterms:modified xsi:type="dcterms:W3CDTF">2025-03-06T17:45:00Z</dcterms:modified>
</cp:coreProperties>
</file>