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32D9" w14:textId="77777777" w:rsidR="00F41062" w:rsidRDefault="00F41062" w:rsidP="00F41062">
      <w:pPr>
        <w:shd w:val="clear" w:color="auto" w:fill="FFFFFF"/>
        <w:rPr>
          <w:rFonts w:ascii="Calibri" w:eastAsia="Times New Roman" w:hAnsi="Calibri" w:cs="Calibri"/>
          <w:color w:val="000000"/>
          <w:sz w:val="22"/>
          <w:szCs w:val="22"/>
        </w:rPr>
      </w:pPr>
      <w:r>
        <w:rPr>
          <w:rFonts w:ascii="Calibri" w:eastAsia="Times New Roman" w:hAnsi="Calibri" w:cs="Calibri"/>
          <w:color w:val="000000"/>
          <w:sz w:val="22"/>
          <w:szCs w:val="22"/>
        </w:rPr>
        <w:t xml:space="preserve">We are pleased to share a </w:t>
      </w:r>
      <w:r>
        <w:rPr>
          <w:rFonts w:ascii="Calibri" w:eastAsia="Times New Roman" w:hAnsi="Calibri" w:cs="Calibri"/>
          <w:b/>
          <w:bCs/>
          <w:color w:val="000000"/>
          <w:sz w:val="22"/>
          <w:szCs w:val="22"/>
        </w:rPr>
        <w:t>Call for Papers</w:t>
      </w:r>
      <w:r>
        <w:rPr>
          <w:rFonts w:ascii="Calibri" w:eastAsia="Times New Roman" w:hAnsi="Calibri" w:cs="Calibri"/>
          <w:color w:val="000000"/>
          <w:sz w:val="22"/>
          <w:szCs w:val="22"/>
        </w:rPr>
        <w:t xml:space="preserve"> for the upcoming international conference, </w:t>
      </w:r>
      <w:r>
        <w:rPr>
          <w:rFonts w:ascii="Calibri" w:eastAsia="Times New Roman" w:hAnsi="Calibri" w:cs="Calibri"/>
          <w:b/>
          <w:bCs/>
          <w:color w:val="000000"/>
          <w:sz w:val="22"/>
          <w:szCs w:val="22"/>
        </w:rPr>
        <w:t>"A New Direction in Intellectual Property Treaty-Making? Winning Against the Odds for Human Rights, Equity, and Indigenous Peoples,"</w:t>
      </w:r>
      <w:r>
        <w:rPr>
          <w:rFonts w:ascii="Calibri" w:eastAsia="Times New Roman" w:hAnsi="Calibri" w:cs="Calibri"/>
          <w:color w:val="000000"/>
          <w:sz w:val="22"/>
          <w:szCs w:val="22"/>
        </w:rPr>
        <w:t xml:space="preserve"> hosted by the </w:t>
      </w:r>
      <w:r>
        <w:rPr>
          <w:rFonts w:ascii="Calibri" w:eastAsia="Times New Roman" w:hAnsi="Calibri" w:cs="Calibri"/>
          <w:b/>
          <w:bCs/>
          <w:color w:val="000000"/>
          <w:sz w:val="22"/>
          <w:szCs w:val="22"/>
        </w:rPr>
        <w:t>School of Law, University of Leeds</w:t>
      </w:r>
      <w:r>
        <w:rPr>
          <w:rFonts w:ascii="Calibri" w:eastAsia="Times New Roman" w:hAnsi="Calibri" w:cs="Calibri"/>
          <w:color w:val="000000"/>
          <w:sz w:val="22"/>
          <w:szCs w:val="22"/>
        </w:rPr>
        <w:t xml:space="preserve"> on </w:t>
      </w:r>
      <w:r>
        <w:rPr>
          <w:rFonts w:ascii="Calibri" w:eastAsia="Times New Roman" w:hAnsi="Calibri" w:cs="Calibri"/>
          <w:b/>
          <w:bCs/>
          <w:color w:val="000000"/>
          <w:sz w:val="22"/>
          <w:szCs w:val="22"/>
        </w:rPr>
        <w:t>8–9 May 2025.</w:t>
      </w:r>
      <w:r>
        <w:rPr>
          <w:rFonts w:ascii="Calibri" w:eastAsia="Times New Roman" w:hAnsi="Calibri" w:cs="Calibri"/>
          <w:color w:val="000000"/>
          <w:sz w:val="22"/>
          <w:szCs w:val="22"/>
        </w:rPr>
        <w:t xml:space="preserve"> The event is part-funded by the </w:t>
      </w:r>
      <w:r>
        <w:rPr>
          <w:rFonts w:ascii="Calibri" w:eastAsia="Times New Roman" w:hAnsi="Calibri" w:cs="Calibri"/>
          <w:b/>
          <w:bCs/>
          <w:color w:val="000000"/>
          <w:sz w:val="22"/>
          <w:szCs w:val="22"/>
        </w:rPr>
        <w:t>Society of Legal Scholars</w:t>
      </w:r>
      <w:r>
        <w:rPr>
          <w:rFonts w:ascii="Calibri" w:eastAsia="Times New Roman" w:hAnsi="Calibri" w:cs="Calibri"/>
          <w:color w:val="000000"/>
          <w:sz w:val="22"/>
          <w:szCs w:val="22"/>
        </w:rPr>
        <w:t xml:space="preserve"> and will take place at the </w:t>
      </w:r>
      <w:r>
        <w:rPr>
          <w:rFonts w:ascii="Calibri" w:eastAsia="Times New Roman" w:hAnsi="Calibri" w:cs="Calibri"/>
          <w:b/>
          <w:bCs/>
          <w:color w:val="000000"/>
          <w:sz w:val="22"/>
          <w:szCs w:val="22"/>
        </w:rPr>
        <w:t>University of Leeds.</w:t>
      </w:r>
    </w:p>
    <w:p w14:paraId="63749CAA" w14:textId="77777777" w:rsidR="00F41062" w:rsidRDefault="00F41062" w:rsidP="00F41062">
      <w:pPr>
        <w:shd w:val="clear" w:color="auto" w:fill="FFFFFF"/>
        <w:rPr>
          <w:rFonts w:ascii="Calibri" w:eastAsia="Times New Roman" w:hAnsi="Calibri" w:cs="Calibri"/>
          <w:color w:val="000000"/>
          <w:sz w:val="22"/>
          <w:szCs w:val="22"/>
        </w:rPr>
      </w:pPr>
      <w:r>
        <w:rPr>
          <w:rFonts w:ascii="Calibri" w:eastAsia="Times New Roman" w:hAnsi="Calibri" w:cs="Calibri"/>
          <w:b/>
          <w:bCs/>
          <w:color w:val="000000"/>
          <w:sz w:val="22"/>
          <w:szCs w:val="22"/>
        </w:rPr>
        <w:t>Conference Theme</w:t>
      </w:r>
    </w:p>
    <w:p w14:paraId="0BAB02F9" w14:textId="77777777" w:rsidR="00F41062" w:rsidRDefault="00F41062" w:rsidP="00F41062">
      <w:pPr>
        <w:shd w:val="clear" w:color="auto" w:fill="FFFFFF"/>
        <w:rPr>
          <w:rFonts w:ascii="Calibri" w:eastAsia="Times New Roman" w:hAnsi="Calibri" w:cs="Calibri"/>
          <w:color w:val="000000"/>
          <w:sz w:val="22"/>
          <w:szCs w:val="22"/>
        </w:rPr>
      </w:pPr>
      <w:r>
        <w:rPr>
          <w:rFonts w:ascii="Calibri" w:eastAsia="Times New Roman" w:hAnsi="Calibri" w:cs="Calibri"/>
          <w:b/>
          <w:bCs/>
          <w:color w:val="000000"/>
          <w:sz w:val="22"/>
          <w:szCs w:val="22"/>
        </w:rPr>
        <w:t>This conference will critically examine two major post-TRIPS treaties negotiated under WIPO:</w:t>
      </w:r>
    </w:p>
    <w:p w14:paraId="3A9DBC6F" w14:textId="77777777" w:rsidR="00F41062" w:rsidRDefault="00F41062" w:rsidP="00F41062">
      <w:pPr>
        <w:numPr>
          <w:ilvl w:val="0"/>
          <w:numId w:val="1"/>
        </w:numPr>
        <w:shd w:val="clear" w:color="auto" w:fill="FFFFFF"/>
        <w:spacing w:before="100" w:beforeAutospacing="1" w:after="100" w:afterAutospacing="1"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Marrakesh Treaty (2013) </w:t>
      </w:r>
    </w:p>
    <w:p w14:paraId="5052CE15" w14:textId="77777777" w:rsidR="00F41062" w:rsidRDefault="00F41062" w:rsidP="00F41062">
      <w:pPr>
        <w:numPr>
          <w:ilvl w:val="0"/>
          <w:numId w:val="1"/>
        </w:numPr>
        <w:shd w:val="clear" w:color="auto" w:fill="FFFFFF"/>
        <w:spacing w:before="100" w:beforeAutospacing="1" w:after="100" w:afterAutospacing="1"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2024 WIPO Treaty on Intellectual Property Rights, Genetic Resources, and Associated Traditional Knowledge.</w:t>
      </w:r>
    </w:p>
    <w:p w14:paraId="13B8DAB7" w14:textId="77777777" w:rsidR="00F41062" w:rsidRDefault="00F41062" w:rsidP="00F41062">
      <w:pPr>
        <w:shd w:val="clear" w:color="auto" w:fill="FFFFFF"/>
        <w:rPr>
          <w:rFonts w:ascii="Calibri" w:eastAsia="Times New Roman" w:hAnsi="Calibri" w:cs="Calibri"/>
          <w:color w:val="000000"/>
          <w:sz w:val="22"/>
          <w:szCs w:val="22"/>
        </w:rPr>
      </w:pPr>
      <w:r>
        <w:rPr>
          <w:rFonts w:ascii="Calibri" w:eastAsia="Times New Roman" w:hAnsi="Calibri" w:cs="Calibri"/>
          <w:b/>
          <w:bCs/>
          <w:color w:val="000000"/>
          <w:sz w:val="22"/>
          <w:szCs w:val="22"/>
        </w:rPr>
        <w:t>These treaties mark a shift towards more inclusive global IP frameworks, benefiting Indigenous peoples, persons with disabilities, and other marginalised groups. The conference will explore the political, legal, and social dynamics that enabled their adoption and the broader implications for IP treaty-making.</w:t>
      </w:r>
    </w:p>
    <w:p w14:paraId="0B56B471" w14:textId="77777777" w:rsidR="00F41062" w:rsidRDefault="00F41062" w:rsidP="00F41062">
      <w:pPr>
        <w:shd w:val="clear" w:color="auto" w:fill="FFFFFF"/>
        <w:rPr>
          <w:rFonts w:ascii="Calibri" w:eastAsia="Times New Roman" w:hAnsi="Calibri" w:cs="Calibri"/>
          <w:color w:val="000000"/>
          <w:sz w:val="22"/>
          <w:szCs w:val="22"/>
        </w:rPr>
      </w:pPr>
      <w:r>
        <w:rPr>
          <w:rFonts w:ascii="Calibri" w:eastAsia="Times New Roman" w:hAnsi="Calibri" w:cs="Calibri"/>
          <w:b/>
          <w:bCs/>
          <w:color w:val="000000"/>
          <w:sz w:val="22"/>
          <w:szCs w:val="22"/>
        </w:rPr>
        <w:t>Key Questions to be Addressed</w:t>
      </w:r>
    </w:p>
    <w:p w14:paraId="18551524" w14:textId="77777777" w:rsidR="00F41062" w:rsidRDefault="00F41062" w:rsidP="00F41062">
      <w:pPr>
        <w:shd w:val="clear" w:color="auto" w:fill="FFFFFF"/>
        <w:rPr>
          <w:rFonts w:ascii="Calibri" w:eastAsia="Times New Roman" w:hAnsi="Calibri" w:cs="Calibri"/>
          <w:color w:val="000000"/>
          <w:sz w:val="22"/>
          <w:szCs w:val="22"/>
        </w:rPr>
      </w:pPr>
      <w:r>
        <w:rPr>
          <w:rFonts w:ascii="Segoe UI Emoji" w:eastAsia="Times New Roman" w:hAnsi="Segoe UI Emoji" w:cs="Segoe UI Emoji"/>
          <w:b/>
          <w:bCs/>
          <w:color w:val="000000"/>
          <w:sz w:val="22"/>
          <w:szCs w:val="22"/>
        </w:rPr>
        <w:t>🔹</w:t>
      </w:r>
      <w:r>
        <w:rPr>
          <w:rFonts w:ascii="Calibri" w:eastAsia="Times New Roman" w:hAnsi="Calibri" w:cs="Calibri"/>
          <w:b/>
          <w:bCs/>
          <w:color w:val="000000"/>
          <w:sz w:val="22"/>
          <w:szCs w:val="22"/>
        </w:rPr>
        <w:t xml:space="preserve"> </w:t>
      </w:r>
      <w:r>
        <w:rPr>
          <w:rFonts w:ascii="Calibri" w:eastAsia="Times New Roman" w:hAnsi="Calibri" w:cs="Calibri"/>
          <w:color w:val="000000"/>
          <w:sz w:val="22"/>
          <w:szCs w:val="22"/>
        </w:rPr>
        <w:t>How were these treaties successfully negotiated despite resistance from economically powerful interests?</w:t>
      </w:r>
      <w:r>
        <w:rPr>
          <w:rFonts w:ascii="Calibri" w:eastAsia="Times New Roman" w:hAnsi="Calibri" w:cs="Calibri"/>
          <w:color w:val="000000"/>
          <w:sz w:val="22"/>
          <w:szCs w:val="22"/>
        </w:rPr>
        <w:br/>
      </w:r>
      <w:r>
        <w:rPr>
          <w:rFonts w:ascii="Segoe UI Emoji" w:eastAsia="Times New Roman" w:hAnsi="Segoe UI Emoji" w:cs="Segoe UI Emoji"/>
          <w:color w:val="000000"/>
          <w:sz w:val="22"/>
          <w:szCs w:val="22"/>
        </w:rPr>
        <w:t>🔹</w:t>
      </w:r>
      <w:r>
        <w:rPr>
          <w:rFonts w:ascii="Calibri" w:eastAsia="Times New Roman" w:hAnsi="Calibri" w:cs="Calibri"/>
          <w:color w:val="000000"/>
          <w:sz w:val="22"/>
          <w:szCs w:val="22"/>
        </w:rPr>
        <w:t xml:space="preserve"> Do they signal a broader shift toward equitable IP standards, or are they exceptions?</w:t>
      </w:r>
      <w:r>
        <w:rPr>
          <w:rFonts w:ascii="Calibri" w:eastAsia="Times New Roman" w:hAnsi="Calibri" w:cs="Calibri"/>
          <w:color w:val="000000"/>
          <w:sz w:val="22"/>
          <w:szCs w:val="22"/>
        </w:rPr>
        <w:br/>
      </w:r>
      <w:r>
        <w:rPr>
          <w:rFonts w:ascii="Segoe UI Emoji" w:eastAsia="Times New Roman" w:hAnsi="Segoe UI Emoji" w:cs="Segoe UI Emoji"/>
          <w:color w:val="000000"/>
          <w:sz w:val="22"/>
          <w:szCs w:val="22"/>
        </w:rPr>
        <w:t>🔹</w:t>
      </w:r>
      <w:r>
        <w:rPr>
          <w:rFonts w:ascii="Calibri" w:eastAsia="Times New Roman" w:hAnsi="Calibri" w:cs="Calibri"/>
          <w:color w:val="000000"/>
          <w:sz w:val="22"/>
          <w:szCs w:val="22"/>
        </w:rPr>
        <w:t xml:space="preserve"> What role can academics play in influencing international IP norms?</w:t>
      </w:r>
      <w:r>
        <w:rPr>
          <w:rFonts w:ascii="Calibri" w:eastAsia="Times New Roman" w:hAnsi="Calibri" w:cs="Calibri"/>
          <w:color w:val="000000"/>
          <w:sz w:val="22"/>
          <w:szCs w:val="22"/>
        </w:rPr>
        <w:br/>
      </w:r>
      <w:r>
        <w:rPr>
          <w:rFonts w:ascii="Segoe UI Emoji" w:eastAsia="Times New Roman" w:hAnsi="Segoe UI Emoji" w:cs="Segoe UI Emoji"/>
          <w:color w:val="000000"/>
          <w:sz w:val="22"/>
          <w:szCs w:val="22"/>
        </w:rPr>
        <w:t>🔹</w:t>
      </w:r>
      <w:r>
        <w:rPr>
          <w:rFonts w:ascii="Calibri" w:eastAsia="Times New Roman" w:hAnsi="Calibri" w:cs="Calibri"/>
          <w:color w:val="000000"/>
          <w:sz w:val="22"/>
          <w:szCs w:val="22"/>
        </w:rPr>
        <w:t xml:space="preserve"> How has the Marrakesh Treaty shaped disability rights, and what lessons can be drawn for future treaties?</w:t>
      </w:r>
      <w:r>
        <w:rPr>
          <w:rFonts w:ascii="Calibri" w:eastAsia="Times New Roman" w:hAnsi="Calibri" w:cs="Calibri"/>
          <w:color w:val="000000"/>
          <w:sz w:val="22"/>
          <w:szCs w:val="22"/>
        </w:rPr>
        <w:br/>
      </w:r>
      <w:r>
        <w:rPr>
          <w:rFonts w:ascii="Segoe UI Emoji" w:eastAsia="Times New Roman" w:hAnsi="Segoe UI Emoji" w:cs="Segoe UI Emoji"/>
          <w:color w:val="000000"/>
          <w:sz w:val="22"/>
          <w:szCs w:val="22"/>
        </w:rPr>
        <w:t>🔹</w:t>
      </w:r>
      <w:r>
        <w:rPr>
          <w:rFonts w:ascii="Calibri" w:eastAsia="Times New Roman" w:hAnsi="Calibri" w:cs="Calibri"/>
          <w:color w:val="000000"/>
          <w:sz w:val="22"/>
          <w:szCs w:val="22"/>
        </w:rPr>
        <w:t xml:space="preserve"> What realistic expectations exist for the 2024 WIPO Treaty in ensuring fair and equitable relations between Indigenous peoples, businesses, and governments?</w:t>
      </w:r>
    </w:p>
    <w:p w14:paraId="1318C180" w14:textId="77777777" w:rsidR="00F41062" w:rsidRDefault="00F41062" w:rsidP="00F41062">
      <w:pPr>
        <w:shd w:val="clear" w:color="auto" w:fill="FFFFFF"/>
        <w:rPr>
          <w:rFonts w:ascii="Calibri" w:eastAsia="Times New Roman" w:hAnsi="Calibri" w:cs="Calibri"/>
          <w:color w:val="000000"/>
          <w:sz w:val="22"/>
          <w:szCs w:val="22"/>
        </w:rPr>
      </w:pPr>
      <w:r>
        <w:rPr>
          <w:rFonts w:ascii="Calibri" w:eastAsia="Times New Roman" w:hAnsi="Calibri" w:cs="Calibri"/>
          <w:b/>
          <w:bCs/>
          <w:color w:val="000000"/>
          <w:sz w:val="22"/>
          <w:szCs w:val="22"/>
        </w:rPr>
        <w:t>Submission Guidelines</w:t>
      </w:r>
    </w:p>
    <w:p w14:paraId="37C4008D" w14:textId="77777777" w:rsidR="00F41062" w:rsidRDefault="00F41062" w:rsidP="00F41062">
      <w:pPr>
        <w:shd w:val="clear" w:color="auto" w:fill="FFFFFF"/>
        <w:rPr>
          <w:rFonts w:ascii="Calibri" w:eastAsia="Times New Roman" w:hAnsi="Calibri" w:cs="Calibri"/>
          <w:color w:val="000000"/>
          <w:sz w:val="22"/>
          <w:szCs w:val="22"/>
        </w:rPr>
      </w:pPr>
      <w:r>
        <w:rPr>
          <w:rFonts w:ascii="Calibri" w:eastAsia="Times New Roman" w:hAnsi="Calibri" w:cs="Calibri"/>
          <w:color w:val="000000"/>
          <w:sz w:val="22"/>
          <w:szCs w:val="22"/>
        </w:rPr>
        <w:t xml:space="preserve">We invite abstracts for </w:t>
      </w:r>
      <w:r>
        <w:rPr>
          <w:rFonts w:ascii="Calibri" w:eastAsia="Times New Roman" w:hAnsi="Calibri" w:cs="Calibri"/>
          <w:b/>
          <w:bCs/>
          <w:color w:val="000000"/>
          <w:sz w:val="22"/>
          <w:szCs w:val="22"/>
        </w:rPr>
        <w:t>panel papers</w:t>
      </w:r>
      <w:r>
        <w:rPr>
          <w:rFonts w:ascii="Calibri" w:eastAsia="Times New Roman" w:hAnsi="Calibri" w:cs="Calibri"/>
          <w:color w:val="000000"/>
          <w:sz w:val="22"/>
          <w:szCs w:val="22"/>
        </w:rPr>
        <w:t xml:space="preserve"> addressing the conference themes from diverse disciplinary perspectives, including </w:t>
      </w:r>
      <w:r>
        <w:rPr>
          <w:rFonts w:ascii="Calibri" w:eastAsia="Times New Roman" w:hAnsi="Calibri" w:cs="Calibri"/>
          <w:b/>
          <w:bCs/>
          <w:color w:val="000000"/>
          <w:sz w:val="22"/>
          <w:szCs w:val="22"/>
        </w:rPr>
        <w:t>law, social sciences, economics, and cultural studies.</w:t>
      </w:r>
      <w:r>
        <w:rPr>
          <w:rFonts w:ascii="Calibri" w:eastAsia="Times New Roman" w:hAnsi="Calibri" w:cs="Calibri"/>
          <w:color w:val="000000"/>
          <w:sz w:val="22"/>
          <w:szCs w:val="22"/>
        </w:rPr>
        <w:t xml:space="preserve"> Contributions from </w:t>
      </w:r>
      <w:r>
        <w:rPr>
          <w:rFonts w:ascii="Calibri" w:eastAsia="Times New Roman" w:hAnsi="Calibri" w:cs="Calibri"/>
          <w:b/>
          <w:bCs/>
          <w:color w:val="000000"/>
          <w:sz w:val="22"/>
          <w:szCs w:val="22"/>
        </w:rPr>
        <w:t>early-career researchers and postgraduate students</w:t>
      </w:r>
      <w:r>
        <w:rPr>
          <w:rFonts w:ascii="Calibri" w:eastAsia="Times New Roman" w:hAnsi="Calibri" w:cs="Calibri"/>
          <w:color w:val="000000"/>
          <w:sz w:val="22"/>
          <w:szCs w:val="22"/>
        </w:rPr>
        <w:t> are particularly encouraged.</w:t>
      </w:r>
    </w:p>
    <w:p w14:paraId="7555EBC6" w14:textId="77777777" w:rsidR="00F41062" w:rsidRDefault="00F41062" w:rsidP="00F41062">
      <w:pPr>
        <w:numPr>
          <w:ilvl w:val="0"/>
          <w:numId w:val="2"/>
        </w:numPr>
        <w:shd w:val="clear" w:color="auto" w:fill="FFFFFF"/>
        <w:spacing w:before="100" w:beforeAutospacing="1" w:after="100" w:afterAutospacing="1" w:line="240" w:lineRule="auto"/>
        <w:rPr>
          <w:rFonts w:ascii="Calibri" w:eastAsia="Times New Roman" w:hAnsi="Calibri" w:cs="Calibri"/>
          <w:color w:val="000000"/>
          <w:sz w:val="22"/>
          <w:szCs w:val="22"/>
        </w:rPr>
      </w:pPr>
      <w:r>
        <w:rPr>
          <w:rFonts w:ascii="Calibri" w:eastAsia="Times New Roman" w:hAnsi="Calibri" w:cs="Calibri"/>
          <w:b/>
          <w:bCs/>
          <w:color w:val="000000"/>
          <w:sz w:val="22"/>
          <w:szCs w:val="22"/>
        </w:rPr>
        <w:t>Expression of Interest Deadline:</w:t>
      </w:r>
      <w:r>
        <w:rPr>
          <w:rFonts w:ascii="Calibri" w:eastAsia="Times New Roman" w:hAnsi="Calibri" w:cs="Calibri"/>
          <w:color w:val="000000"/>
          <w:sz w:val="22"/>
          <w:szCs w:val="22"/>
        </w:rPr>
        <w:t xml:space="preserve"> Friday, </w:t>
      </w:r>
      <w:r>
        <w:rPr>
          <w:rFonts w:ascii="Calibri" w:eastAsia="Times New Roman" w:hAnsi="Calibri" w:cs="Calibri"/>
          <w:b/>
          <w:bCs/>
          <w:color w:val="000000"/>
          <w:sz w:val="22"/>
          <w:szCs w:val="22"/>
        </w:rPr>
        <w:t>7 February 2025</w:t>
      </w:r>
    </w:p>
    <w:p w14:paraId="7C4300DD" w14:textId="77777777" w:rsidR="00F41062" w:rsidRDefault="00F41062" w:rsidP="00F41062">
      <w:pPr>
        <w:numPr>
          <w:ilvl w:val="0"/>
          <w:numId w:val="2"/>
        </w:numPr>
        <w:shd w:val="clear" w:color="auto" w:fill="FFFFFF"/>
        <w:spacing w:before="100" w:beforeAutospacing="1" w:after="100" w:afterAutospacing="1" w:line="240" w:lineRule="auto"/>
        <w:rPr>
          <w:rFonts w:ascii="Calibri" w:eastAsia="Times New Roman" w:hAnsi="Calibri" w:cs="Calibri"/>
          <w:color w:val="000000"/>
          <w:sz w:val="22"/>
          <w:szCs w:val="22"/>
        </w:rPr>
      </w:pPr>
      <w:r>
        <w:rPr>
          <w:rFonts w:ascii="Calibri" w:eastAsia="Times New Roman" w:hAnsi="Calibri" w:cs="Calibri"/>
          <w:b/>
          <w:bCs/>
          <w:color w:val="000000"/>
          <w:sz w:val="22"/>
          <w:szCs w:val="22"/>
        </w:rPr>
        <w:t>Abstract Submission (max 250 words):</w:t>
      </w:r>
      <w:r>
        <w:rPr>
          <w:rFonts w:ascii="Calibri" w:eastAsia="Times New Roman" w:hAnsi="Calibri" w:cs="Calibri"/>
          <w:color w:val="000000"/>
          <w:sz w:val="22"/>
          <w:szCs w:val="22"/>
        </w:rPr>
        <w:t xml:space="preserve"> Friday, </w:t>
      </w:r>
      <w:r>
        <w:rPr>
          <w:rFonts w:ascii="Calibri" w:eastAsia="Times New Roman" w:hAnsi="Calibri" w:cs="Calibri"/>
          <w:b/>
          <w:bCs/>
          <w:color w:val="000000"/>
          <w:sz w:val="22"/>
          <w:szCs w:val="22"/>
        </w:rPr>
        <w:t>28 February 2025</w:t>
      </w:r>
    </w:p>
    <w:p w14:paraId="31851AE4" w14:textId="77777777" w:rsidR="00F41062" w:rsidRDefault="00F41062" w:rsidP="00F41062">
      <w:pPr>
        <w:numPr>
          <w:ilvl w:val="0"/>
          <w:numId w:val="2"/>
        </w:numPr>
        <w:shd w:val="clear" w:color="auto" w:fill="FFFFFF"/>
        <w:spacing w:before="100" w:beforeAutospacing="1" w:after="100" w:afterAutospacing="1" w:line="240" w:lineRule="auto"/>
        <w:rPr>
          <w:rFonts w:ascii="Calibri" w:eastAsia="Times New Roman" w:hAnsi="Calibri" w:cs="Calibri"/>
          <w:color w:val="000000"/>
          <w:sz w:val="22"/>
          <w:szCs w:val="22"/>
        </w:rPr>
      </w:pPr>
      <w:r>
        <w:rPr>
          <w:rFonts w:ascii="Calibri" w:eastAsia="Times New Roman" w:hAnsi="Calibri" w:cs="Calibri"/>
          <w:b/>
          <w:bCs/>
          <w:color w:val="000000"/>
          <w:sz w:val="22"/>
          <w:szCs w:val="22"/>
        </w:rPr>
        <w:t>Biography (100 words) required</w:t>
      </w:r>
    </w:p>
    <w:p w14:paraId="5A65795D" w14:textId="77777777" w:rsidR="00F41062" w:rsidRDefault="00F41062" w:rsidP="00F41062">
      <w:pPr>
        <w:numPr>
          <w:ilvl w:val="0"/>
          <w:numId w:val="2"/>
        </w:numPr>
        <w:shd w:val="clear" w:color="auto" w:fill="FFFFFF"/>
        <w:spacing w:before="100" w:beforeAutospacing="1" w:after="100" w:afterAutospacing="1" w:line="240" w:lineRule="auto"/>
        <w:rPr>
          <w:rFonts w:ascii="Calibri" w:eastAsia="Times New Roman" w:hAnsi="Calibri" w:cs="Calibri"/>
          <w:color w:val="000000"/>
          <w:sz w:val="22"/>
          <w:szCs w:val="22"/>
        </w:rPr>
      </w:pPr>
      <w:r>
        <w:rPr>
          <w:rFonts w:ascii="Calibri" w:eastAsia="Times New Roman" w:hAnsi="Calibri" w:cs="Calibri"/>
          <w:b/>
          <w:bCs/>
          <w:color w:val="000000"/>
          <w:sz w:val="22"/>
          <w:szCs w:val="22"/>
        </w:rPr>
        <w:t>Presentation format:</w:t>
      </w:r>
      <w:r>
        <w:rPr>
          <w:rFonts w:ascii="Calibri" w:eastAsia="Times New Roman" w:hAnsi="Calibri" w:cs="Calibri"/>
          <w:color w:val="000000"/>
          <w:sz w:val="22"/>
          <w:szCs w:val="22"/>
        </w:rPr>
        <w:t> 20-minute talk + 10-minute Q&amp;A</w:t>
      </w:r>
    </w:p>
    <w:p w14:paraId="01EDCB24" w14:textId="77777777" w:rsidR="00F41062" w:rsidRDefault="00F41062" w:rsidP="00F41062">
      <w:pPr>
        <w:numPr>
          <w:ilvl w:val="0"/>
          <w:numId w:val="2"/>
        </w:numPr>
        <w:shd w:val="clear" w:color="auto" w:fill="FFFFFF"/>
        <w:spacing w:before="100" w:beforeAutospacing="1" w:after="100" w:afterAutospacing="1" w:line="240" w:lineRule="auto"/>
        <w:rPr>
          <w:rFonts w:ascii="Calibri" w:eastAsia="Times New Roman" w:hAnsi="Calibri" w:cs="Calibri"/>
          <w:color w:val="000000"/>
          <w:sz w:val="22"/>
          <w:szCs w:val="22"/>
        </w:rPr>
      </w:pPr>
      <w:r>
        <w:rPr>
          <w:rFonts w:ascii="Calibri" w:eastAsia="Times New Roman" w:hAnsi="Calibri" w:cs="Calibri"/>
          <w:b/>
          <w:bCs/>
          <w:color w:val="000000"/>
          <w:sz w:val="22"/>
          <w:szCs w:val="22"/>
        </w:rPr>
        <w:t>Submission Email:</w:t>
      </w:r>
      <w:r>
        <w:rPr>
          <w:rFonts w:ascii="Calibri" w:eastAsia="Times New Roman" w:hAnsi="Calibri" w:cs="Calibri"/>
          <w:color w:val="000000"/>
          <w:sz w:val="22"/>
          <w:szCs w:val="22"/>
        </w:rPr>
        <w:t> </w:t>
      </w:r>
      <w:hyperlink r:id="rId5" w:history="1">
        <w:r>
          <w:rPr>
            <w:rStyle w:val="Hyperlink"/>
            <w:rFonts w:ascii="Calibri" w:eastAsia="Times New Roman" w:hAnsi="Calibri" w:cs="Calibri"/>
            <w:sz w:val="22"/>
            <w:szCs w:val="22"/>
          </w:rPr>
          <w:t>g.m.dutfield@leeds.ac.uk</w:t>
        </w:r>
      </w:hyperlink>
    </w:p>
    <w:p w14:paraId="1A96DC34" w14:textId="77777777" w:rsidR="00F41062" w:rsidRDefault="00F41062" w:rsidP="00F41062">
      <w:pPr>
        <w:shd w:val="clear" w:color="auto" w:fill="FFFFFF"/>
        <w:rPr>
          <w:rFonts w:ascii="Calibri" w:eastAsia="Times New Roman" w:hAnsi="Calibri" w:cs="Calibri"/>
          <w:color w:val="000000"/>
          <w:sz w:val="22"/>
          <w:szCs w:val="22"/>
        </w:rPr>
      </w:pPr>
      <w:r>
        <w:rPr>
          <w:rFonts w:ascii="Calibri" w:eastAsia="Times New Roman" w:hAnsi="Calibri" w:cs="Calibri"/>
          <w:b/>
          <w:bCs/>
          <w:color w:val="000000"/>
          <w:sz w:val="22"/>
          <w:szCs w:val="22"/>
        </w:rPr>
        <w:t>Publication &amp; Funding</w:t>
      </w:r>
    </w:p>
    <w:p w14:paraId="288A6C3E" w14:textId="77777777" w:rsidR="00F41062" w:rsidRDefault="00F41062" w:rsidP="00F41062">
      <w:pPr>
        <w:shd w:val="clear" w:color="auto" w:fill="FFFFFF"/>
        <w:rPr>
          <w:rFonts w:ascii="Calibri" w:eastAsia="Times New Roman" w:hAnsi="Calibri" w:cs="Calibri"/>
          <w:color w:val="000000"/>
          <w:sz w:val="22"/>
          <w:szCs w:val="22"/>
        </w:rPr>
      </w:pPr>
      <w:r>
        <w:rPr>
          <w:rFonts w:ascii="Calibri" w:eastAsia="Times New Roman" w:hAnsi="Calibri" w:cs="Calibri"/>
          <w:color w:val="000000"/>
          <w:sz w:val="22"/>
          <w:szCs w:val="22"/>
        </w:rPr>
        <w:t xml:space="preserve">An </w:t>
      </w:r>
      <w:r>
        <w:rPr>
          <w:rFonts w:ascii="Calibri" w:eastAsia="Times New Roman" w:hAnsi="Calibri" w:cs="Calibri"/>
          <w:b/>
          <w:bCs/>
          <w:color w:val="000000"/>
          <w:sz w:val="22"/>
          <w:szCs w:val="22"/>
        </w:rPr>
        <w:t>edited collection</w:t>
      </w:r>
      <w:r>
        <w:rPr>
          <w:rFonts w:ascii="Calibri" w:eastAsia="Times New Roman" w:hAnsi="Calibri" w:cs="Calibri"/>
          <w:color w:val="000000"/>
          <w:sz w:val="22"/>
          <w:szCs w:val="22"/>
        </w:rPr>
        <w:t xml:space="preserve"> of selected papers from the conference is planned for publication. A limited number of </w:t>
      </w:r>
      <w:r>
        <w:rPr>
          <w:rFonts w:ascii="Calibri" w:eastAsia="Times New Roman" w:hAnsi="Calibri" w:cs="Calibri"/>
          <w:b/>
          <w:bCs/>
          <w:color w:val="000000"/>
          <w:sz w:val="22"/>
          <w:szCs w:val="22"/>
        </w:rPr>
        <w:t>UK-based travel and accommodation costs</w:t>
      </w:r>
      <w:r>
        <w:rPr>
          <w:rFonts w:ascii="Calibri" w:eastAsia="Times New Roman" w:hAnsi="Calibri" w:cs="Calibri"/>
          <w:color w:val="000000"/>
          <w:sz w:val="22"/>
          <w:szCs w:val="22"/>
        </w:rPr>
        <w:t> will be covered for selected applicants.</w:t>
      </w:r>
    </w:p>
    <w:p w14:paraId="3C737660" w14:textId="2DAC33EF" w:rsidR="00745977" w:rsidRDefault="00F41062" w:rsidP="00F41062">
      <w:pPr>
        <w:shd w:val="clear" w:color="auto" w:fill="FFFFFF"/>
      </w:pPr>
      <w:r>
        <w:rPr>
          <w:rFonts w:ascii="Calibri" w:eastAsia="Times New Roman" w:hAnsi="Calibri" w:cs="Calibri"/>
          <w:color w:val="000000"/>
          <w:sz w:val="22"/>
          <w:szCs w:val="22"/>
        </w:rPr>
        <w:t xml:space="preserve">For any further information, please get in touch with Prof. Graham </w:t>
      </w:r>
      <w:proofErr w:type="spellStart"/>
      <w:r>
        <w:rPr>
          <w:rFonts w:ascii="Calibri" w:eastAsia="Times New Roman" w:hAnsi="Calibri" w:cs="Calibri"/>
          <w:color w:val="000000"/>
          <w:sz w:val="22"/>
          <w:szCs w:val="22"/>
        </w:rPr>
        <w:t>Dutfield</w:t>
      </w:r>
      <w:proofErr w:type="spellEnd"/>
      <w:r>
        <w:rPr>
          <w:rFonts w:ascii="Calibri" w:eastAsia="Times New Roman" w:hAnsi="Calibri" w:cs="Calibri"/>
          <w:color w:val="000000"/>
          <w:sz w:val="22"/>
          <w:szCs w:val="22"/>
        </w:rPr>
        <w:t xml:space="preserve"> at </w:t>
      </w:r>
      <w:hyperlink r:id="rId6" w:history="1">
        <w:r>
          <w:rPr>
            <w:rStyle w:val="Hyperlink"/>
            <w:rFonts w:ascii="Calibri" w:eastAsia="Times New Roman" w:hAnsi="Calibri" w:cs="Calibri"/>
            <w:b/>
            <w:bCs/>
            <w:sz w:val="22"/>
            <w:szCs w:val="22"/>
          </w:rPr>
          <w:t>g.m.dutfield@leeds.ac.uk</w:t>
        </w:r>
      </w:hyperlink>
      <w:r>
        <w:rPr>
          <w:rFonts w:ascii="Calibri" w:eastAsia="Times New Roman" w:hAnsi="Calibri" w:cs="Calibri"/>
          <w:color w:val="000000"/>
          <w:sz w:val="22"/>
          <w:szCs w:val="22"/>
        </w:rPr>
        <w:t>.</w:t>
      </w:r>
    </w:p>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14137"/>
    <w:multiLevelType w:val="multilevel"/>
    <w:tmpl w:val="563A8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B35FF"/>
    <w:multiLevelType w:val="multilevel"/>
    <w:tmpl w:val="548AB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82894803">
    <w:abstractNumId w:val="1"/>
    <w:lvlOverride w:ilvl="0"/>
    <w:lvlOverride w:ilvl="1"/>
    <w:lvlOverride w:ilvl="2"/>
    <w:lvlOverride w:ilvl="3"/>
    <w:lvlOverride w:ilvl="4"/>
    <w:lvlOverride w:ilvl="5"/>
    <w:lvlOverride w:ilvl="6"/>
    <w:lvlOverride w:ilvl="7"/>
    <w:lvlOverride w:ilvl="8"/>
  </w:num>
  <w:num w:numId="2" w16cid:durableId="174190707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62"/>
    <w:rsid w:val="000F182A"/>
    <w:rsid w:val="00260A59"/>
    <w:rsid w:val="00282B10"/>
    <w:rsid w:val="005152A5"/>
    <w:rsid w:val="00564A66"/>
    <w:rsid w:val="006A32EE"/>
    <w:rsid w:val="00745977"/>
    <w:rsid w:val="007D05C6"/>
    <w:rsid w:val="008E0826"/>
    <w:rsid w:val="00BE2756"/>
    <w:rsid w:val="00D2579B"/>
    <w:rsid w:val="00D461E1"/>
    <w:rsid w:val="00D82AAA"/>
    <w:rsid w:val="00F410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6E5E"/>
  <w15:chartTrackingRefBased/>
  <w15:docId w15:val="{804DAA2C-AB43-48F3-BF0C-9F939905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10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dutfield@leeds.ac.uk" TargetMode="External"/><Relationship Id="rId5" Type="http://schemas.openxmlformats.org/officeDocument/2006/relationships/hyperlink" Target="mailto:g.m.dutfield@leed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2025-01-24T13:42:00Z</dcterms:created>
  <dcterms:modified xsi:type="dcterms:W3CDTF">2025-01-24T13:43:00Z</dcterms:modified>
</cp:coreProperties>
</file>